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FA7" w:rsidRDefault="00A83E2A">
      <w:pPr>
        <w:spacing w:after="120"/>
        <w:ind w:left="5840"/>
      </w:pPr>
      <w:r>
        <w:t>Приложение № 1</w:t>
      </w:r>
      <w:r>
        <w:br/>
        <w:t>к стандартам раскрытия информации субъектами оптового и розничных рынков электрической энергии</w:t>
      </w:r>
    </w:p>
    <w:p w:rsidR="00DF7FA7" w:rsidRDefault="00A83E2A">
      <w:pPr>
        <w:spacing w:after="240"/>
        <w:ind w:left="5840"/>
        <w:rPr>
          <w:sz w:val="18"/>
          <w:szCs w:val="18"/>
        </w:rPr>
      </w:pPr>
      <w:r>
        <w:rPr>
          <w:sz w:val="18"/>
          <w:szCs w:val="18"/>
        </w:rPr>
        <w:t>(в ред. Постановления Правительства РФ</w:t>
      </w:r>
      <w:r>
        <w:rPr>
          <w:sz w:val="18"/>
          <w:szCs w:val="18"/>
        </w:rPr>
        <w:br/>
        <w:t>от 09.08.2014 № 787)</w:t>
      </w:r>
    </w:p>
    <w:p w:rsidR="00DF7FA7" w:rsidRDefault="00DF7FA7" w:rsidP="008B6A44">
      <w:pPr>
        <w:spacing w:after="240"/>
        <w:jc w:val="center"/>
        <w:rPr>
          <w:sz w:val="24"/>
          <w:szCs w:val="24"/>
        </w:rPr>
      </w:pPr>
    </w:p>
    <w:p w:rsidR="00DF7FA7" w:rsidRDefault="00A83E2A">
      <w:pPr>
        <w:spacing w:after="120"/>
        <w:jc w:val="center"/>
        <w:rPr>
          <w:b/>
          <w:bCs/>
          <w:spacing w:val="50"/>
          <w:sz w:val="26"/>
          <w:szCs w:val="26"/>
        </w:rPr>
      </w:pPr>
      <w:r>
        <w:rPr>
          <w:b/>
          <w:bCs/>
          <w:spacing w:val="50"/>
          <w:sz w:val="26"/>
          <w:szCs w:val="26"/>
        </w:rPr>
        <w:t>ПРЕДЛОЖЕНИЕ</w:t>
      </w:r>
    </w:p>
    <w:p w:rsidR="00DF7FA7" w:rsidRDefault="00A83E2A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размере цен (тарифов), долгосрочных параметров регулирования</w:t>
      </w:r>
    </w:p>
    <w:p w:rsidR="00FA30F0" w:rsidRDefault="00FA30F0">
      <w:pPr>
        <w:jc w:val="center"/>
        <w:rPr>
          <w:b/>
          <w:bCs/>
          <w:sz w:val="26"/>
          <w:szCs w:val="26"/>
        </w:rPr>
      </w:pPr>
    </w:p>
    <w:p w:rsidR="00FA30F0" w:rsidRDefault="00FA30F0">
      <w:pPr>
        <w:jc w:val="center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на услуги по передаче электрической энергии на 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5"/>
        <w:gridCol w:w="4888"/>
        <w:gridCol w:w="541"/>
      </w:tblGrid>
      <w:tr w:rsidR="00DF7FA7" w:rsidRPr="00F22AB0" w:rsidTr="00682534">
        <w:trPr>
          <w:jc w:val="center"/>
        </w:trPr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F7FA7" w:rsidRPr="00F22AB0" w:rsidRDefault="00DF7FA7" w:rsidP="00FA30F0">
            <w:pPr>
              <w:rPr>
                <w:sz w:val="26"/>
                <w:szCs w:val="26"/>
              </w:rPr>
            </w:pPr>
          </w:p>
        </w:tc>
        <w:tc>
          <w:tcPr>
            <w:tcW w:w="48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F7FA7" w:rsidRPr="00F22AB0" w:rsidRDefault="00FA30F0">
            <w:pPr>
              <w:jc w:val="center"/>
              <w:rPr>
                <w:sz w:val="26"/>
                <w:szCs w:val="26"/>
                <w:lang w:val="en-US"/>
              </w:rPr>
            </w:pPr>
            <w:r w:rsidRPr="00F22AB0">
              <w:rPr>
                <w:sz w:val="26"/>
                <w:szCs w:val="26"/>
              </w:rPr>
              <w:t xml:space="preserve"> </w:t>
            </w:r>
            <w:r w:rsidRPr="00F22AB0">
              <w:rPr>
                <w:sz w:val="26"/>
                <w:szCs w:val="26"/>
                <w:lang w:val="en-US"/>
              </w:rPr>
              <w:t>2016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F7FA7" w:rsidRPr="00F22AB0" w:rsidRDefault="00A83E2A">
            <w:pPr>
              <w:ind w:left="57"/>
              <w:rPr>
                <w:sz w:val="26"/>
                <w:szCs w:val="26"/>
              </w:rPr>
            </w:pPr>
            <w:r w:rsidRPr="00F22AB0">
              <w:rPr>
                <w:sz w:val="26"/>
                <w:szCs w:val="26"/>
              </w:rPr>
              <w:t>год</w:t>
            </w:r>
          </w:p>
        </w:tc>
      </w:tr>
      <w:tr w:rsidR="00DF7FA7" w:rsidRPr="00F22AB0" w:rsidTr="00682534">
        <w:trPr>
          <w:jc w:val="center"/>
        </w:trPr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:rsidR="00DF7FA7" w:rsidRPr="00F22AB0" w:rsidRDefault="00DF7FA7">
            <w:pPr>
              <w:jc w:val="center"/>
            </w:pPr>
          </w:p>
        </w:tc>
        <w:tc>
          <w:tcPr>
            <w:tcW w:w="4888" w:type="dxa"/>
            <w:tcBorders>
              <w:top w:val="nil"/>
              <w:left w:val="nil"/>
              <w:bottom w:val="nil"/>
              <w:right w:val="nil"/>
            </w:tcBorders>
          </w:tcPr>
          <w:p w:rsidR="00DF7FA7" w:rsidRPr="00F22AB0" w:rsidRDefault="00A83E2A">
            <w:pPr>
              <w:jc w:val="center"/>
            </w:pPr>
            <w:r w:rsidRPr="00F22AB0">
              <w:t>(расчетный период регулирования)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F7FA7" w:rsidRPr="00F22AB0" w:rsidRDefault="00DF7FA7">
            <w:pPr>
              <w:jc w:val="center"/>
            </w:pPr>
          </w:p>
        </w:tc>
      </w:tr>
    </w:tbl>
    <w:p w:rsidR="00DF7FA7" w:rsidRDefault="00682534" w:rsidP="00FA30F0">
      <w:pPr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Муниципального</w:t>
      </w:r>
      <w:r w:rsidR="00FA30F0">
        <w:rPr>
          <w:sz w:val="24"/>
          <w:szCs w:val="24"/>
        </w:rPr>
        <w:t xml:space="preserve"> </w:t>
      </w:r>
      <w:r>
        <w:rPr>
          <w:sz w:val="24"/>
          <w:szCs w:val="24"/>
        </w:rPr>
        <w:t>унитарного</w:t>
      </w:r>
      <w:r w:rsidR="00FA30F0">
        <w:rPr>
          <w:sz w:val="24"/>
          <w:szCs w:val="24"/>
        </w:rPr>
        <w:t xml:space="preserve"> предприятия «Нефтекамское межрайонное предприятие электрических сетей»</w:t>
      </w:r>
    </w:p>
    <w:p w:rsidR="00DF7FA7" w:rsidRDefault="00A83E2A">
      <w:pPr>
        <w:pBdr>
          <w:top w:val="single" w:sz="4" w:space="1" w:color="auto"/>
        </w:pBdr>
        <w:jc w:val="center"/>
      </w:pPr>
      <w:r>
        <w:t>(полное и сокращенное наименование юридического лица)</w:t>
      </w:r>
    </w:p>
    <w:p w:rsidR="00DF7FA7" w:rsidRPr="00FA30F0" w:rsidRDefault="00FA30F0" w:rsidP="00FA30F0">
      <w:pPr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МУП “</w:t>
      </w:r>
      <w:r>
        <w:rPr>
          <w:sz w:val="24"/>
          <w:szCs w:val="24"/>
        </w:rPr>
        <w:t>НМПЭС»</w:t>
      </w:r>
    </w:p>
    <w:p w:rsidR="00DF7FA7" w:rsidRDefault="00DF7FA7">
      <w:pPr>
        <w:pBdr>
          <w:top w:val="single" w:sz="4" w:space="1" w:color="auto"/>
        </w:pBdr>
        <w:rPr>
          <w:sz w:val="2"/>
          <w:szCs w:val="2"/>
        </w:rPr>
      </w:pPr>
    </w:p>
    <w:p w:rsidR="00DF7FA7" w:rsidRDefault="00DF7FA7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</w:pPr>
    </w:p>
    <w:p w:rsidR="004D5C7B" w:rsidRDefault="004D5C7B">
      <w:pPr>
        <w:rPr>
          <w:sz w:val="24"/>
          <w:szCs w:val="24"/>
        </w:rPr>
        <w:sectPr w:rsidR="004D5C7B" w:rsidSect="004D5C7B">
          <w:headerReference w:type="default" r:id="rId7"/>
          <w:pgSz w:w="11907" w:h="16840" w:code="9"/>
          <w:pgMar w:top="851" w:right="1418" w:bottom="567" w:left="1418" w:header="397" w:footer="397" w:gutter="0"/>
          <w:cols w:space="709"/>
          <w:docGrid w:linePitch="272"/>
        </w:sectPr>
      </w:pPr>
    </w:p>
    <w:p w:rsidR="004D5C7B" w:rsidRDefault="004D5C7B" w:rsidP="004D5C7B">
      <w:pPr>
        <w:spacing w:after="960"/>
        <w:ind w:left="11397"/>
      </w:pPr>
      <w:r>
        <w:lastRenderedPageBreak/>
        <w:t>Приложение № 1</w:t>
      </w:r>
      <w:r>
        <w:br/>
        <w:t>к предложению о размере цен (тарифов), долгосрочных параметров регулирования</w:t>
      </w:r>
    </w:p>
    <w:p w:rsidR="004D5C7B" w:rsidRDefault="004D5C7B" w:rsidP="004D5C7B">
      <w:pPr>
        <w:spacing w:after="720"/>
        <w:jc w:val="center"/>
        <w:rPr>
          <w:sz w:val="26"/>
          <w:szCs w:val="26"/>
        </w:rPr>
      </w:pPr>
      <w:r>
        <w:rPr>
          <w:sz w:val="26"/>
          <w:szCs w:val="26"/>
        </w:rPr>
        <w:t>Раздел 1. Информация об организации</w:t>
      </w: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8442"/>
      </w:tblGrid>
      <w:tr w:rsidR="004D5C7B" w:rsidRPr="00F22AB0" w:rsidTr="00F22AB0">
        <w:trPr>
          <w:trHeight w:val="356"/>
        </w:trPr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4D5C7B" w:rsidRPr="00F22AB0" w:rsidRDefault="004D5C7B" w:rsidP="00666DC6">
            <w:pPr>
              <w:rPr>
                <w:sz w:val="24"/>
                <w:szCs w:val="24"/>
              </w:rPr>
            </w:pPr>
            <w:r w:rsidRPr="00F22AB0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8442" w:type="dxa"/>
            <w:tcBorders>
              <w:bottom w:val="single" w:sz="4" w:space="0" w:color="auto"/>
            </w:tcBorders>
            <w:shd w:val="clear" w:color="auto" w:fill="auto"/>
          </w:tcPr>
          <w:p w:rsidR="004D5C7B" w:rsidRPr="00F22AB0" w:rsidRDefault="008B6A44" w:rsidP="00666DC6">
            <w:pPr>
              <w:rPr>
                <w:sz w:val="24"/>
                <w:szCs w:val="24"/>
              </w:rPr>
            </w:pPr>
            <w:r w:rsidRPr="00F22AB0">
              <w:rPr>
                <w:sz w:val="24"/>
                <w:szCs w:val="24"/>
              </w:rPr>
              <w:t>Муниципальное унитарное предприятия «Нефтекамское межрайонное предприятие электрических сетей»</w:t>
            </w:r>
          </w:p>
        </w:tc>
      </w:tr>
      <w:tr w:rsidR="004D5C7B" w:rsidRPr="00F22AB0" w:rsidTr="00F22AB0">
        <w:trPr>
          <w:trHeight w:val="417"/>
        </w:trPr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4D5C7B" w:rsidRPr="00F22AB0" w:rsidRDefault="004D5C7B" w:rsidP="00666DC6">
            <w:pPr>
              <w:rPr>
                <w:sz w:val="24"/>
                <w:szCs w:val="24"/>
              </w:rPr>
            </w:pPr>
            <w:r w:rsidRPr="00F22AB0">
              <w:rPr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8442" w:type="dxa"/>
            <w:tcBorders>
              <w:bottom w:val="single" w:sz="4" w:space="0" w:color="auto"/>
            </w:tcBorders>
            <w:shd w:val="clear" w:color="auto" w:fill="auto"/>
          </w:tcPr>
          <w:p w:rsidR="004D5C7B" w:rsidRPr="00F22AB0" w:rsidRDefault="008B6A44" w:rsidP="00666DC6">
            <w:pPr>
              <w:rPr>
                <w:sz w:val="24"/>
                <w:szCs w:val="24"/>
              </w:rPr>
            </w:pPr>
            <w:r w:rsidRPr="00F22AB0">
              <w:rPr>
                <w:sz w:val="24"/>
                <w:szCs w:val="24"/>
              </w:rPr>
              <w:t>МУП «НМПЭС»</w:t>
            </w:r>
          </w:p>
        </w:tc>
      </w:tr>
      <w:tr w:rsidR="004D5C7B" w:rsidRPr="00F22AB0" w:rsidTr="00F22AB0">
        <w:trPr>
          <w:trHeight w:val="409"/>
        </w:trPr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4D5C7B" w:rsidRPr="00F22AB0" w:rsidRDefault="004D5C7B" w:rsidP="00666DC6">
            <w:pPr>
              <w:rPr>
                <w:sz w:val="24"/>
                <w:szCs w:val="24"/>
              </w:rPr>
            </w:pPr>
            <w:r w:rsidRPr="00F22AB0"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8442" w:type="dxa"/>
            <w:tcBorders>
              <w:top w:val="single" w:sz="4" w:space="0" w:color="auto"/>
            </w:tcBorders>
            <w:shd w:val="clear" w:color="auto" w:fill="auto"/>
          </w:tcPr>
          <w:p w:rsidR="004D5C7B" w:rsidRPr="00F22AB0" w:rsidRDefault="008B6A44" w:rsidP="00666DC6">
            <w:pPr>
              <w:rPr>
                <w:sz w:val="24"/>
                <w:szCs w:val="24"/>
              </w:rPr>
            </w:pPr>
            <w:r w:rsidRPr="00F22AB0">
              <w:rPr>
                <w:sz w:val="24"/>
                <w:szCs w:val="24"/>
              </w:rPr>
              <w:t xml:space="preserve">Республика Башкортостан, </w:t>
            </w:r>
            <w:proofErr w:type="spellStart"/>
            <w:r w:rsidRPr="00F22AB0">
              <w:rPr>
                <w:sz w:val="24"/>
                <w:szCs w:val="24"/>
              </w:rPr>
              <w:t>г.Нефтекамск</w:t>
            </w:r>
            <w:proofErr w:type="spellEnd"/>
            <w:r w:rsidRPr="00F22AB0">
              <w:rPr>
                <w:sz w:val="24"/>
                <w:szCs w:val="24"/>
              </w:rPr>
              <w:t>, ул. Высоковольтная, 5</w:t>
            </w:r>
          </w:p>
        </w:tc>
      </w:tr>
      <w:tr w:rsidR="004D5C7B" w:rsidRPr="00F22AB0" w:rsidTr="00F22AB0">
        <w:trPr>
          <w:trHeight w:val="415"/>
        </w:trPr>
        <w:tc>
          <w:tcPr>
            <w:tcW w:w="4394" w:type="dxa"/>
            <w:shd w:val="clear" w:color="auto" w:fill="auto"/>
          </w:tcPr>
          <w:p w:rsidR="004D5C7B" w:rsidRPr="00F22AB0" w:rsidRDefault="004D5C7B" w:rsidP="00666DC6">
            <w:pPr>
              <w:rPr>
                <w:sz w:val="24"/>
                <w:szCs w:val="24"/>
              </w:rPr>
            </w:pPr>
            <w:r w:rsidRPr="00F22AB0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8442" w:type="dxa"/>
            <w:shd w:val="clear" w:color="auto" w:fill="auto"/>
          </w:tcPr>
          <w:p w:rsidR="004D5C7B" w:rsidRPr="00F22AB0" w:rsidRDefault="008B6A44" w:rsidP="008B6A44">
            <w:pPr>
              <w:rPr>
                <w:sz w:val="24"/>
                <w:szCs w:val="24"/>
              </w:rPr>
            </w:pPr>
            <w:r w:rsidRPr="00F22AB0">
              <w:rPr>
                <w:sz w:val="24"/>
                <w:szCs w:val="24"/>
              </w:rPr>
              <w:t xml:space="preserve">452684, Республика Башкортостан, </w:t>
            </w:r>
            <w:proofErr w:type="spellStart"/>
            <w:r w:rsidRPr="00F22AB0">
              <w:rPr>
                <w:sz w:val="24"/>
                <w:szCs w:val="24"/>
              </w:rPr>
              <w:t>г.Нефтекамск</w:t>
            </w:r>
            <w:proofErr w:type="spellEnd"/>
            <w:r w:rsidRPr="00F22AB0">
              <w:rPr>
                <w:sz w:val="24"/>
                <w:szCs w:val="24"/>
              </w:rPr>
              <w:t>, ул. Высоковольтная, 5</w:t>
            </w:r>
          </w:p>
        </w:tc>
      </w:tr>
      <w:tr w:rsidR="004D5C7B" w:rsidRPr="00F22AB0" w:rsidTr="00F22AB0">
        <w:trPr>
          <w:trHeight w:val="422"/>
        </w:trPr>
        <w:tc>
          <w:tcPr>
            <w:tcW w:w="4394" w:type="dxa"/>
            <w:shd w:val="clear" w:color="auto" w:fill="auto"/>
          </w:tcPr>
          <w:p w:rsidR="004D5C7B" w:rsidRPr="00F22AB0" w:rsidRDefault="004D5C7B" w:rsidP="00666DC6">
            <w:pPr>
              <w:rPr>
                <w:sz w:val="24"/>
                <w:szCs w:val="24"/>
              </w:rPr>
            </w:pPr>
            <w:r w:rsidRPr="00F22AB0">
              <w:rPr>
                <w:sz w:val="24"/>
                <w:szCs w:val="24"/>
              </w:rPr>
              <w:t>ИНН</w:t>
            </w:r>
          </w:p>
        </w:tc>
        <w:tc>
          <w:tcPr>
            <w:tcW w:w="8442" w:type="dxa"/>
            <w:shd w:val="clear" w:color="auto" w:fill="auto"/>
          </w:tcPr>
          <w:p w:rsidR="004D5C7B" w:rsidRPr="00F22AB0" w:rsidRDefault="008B6A44" w:rsidP="00666DC6">
            <w:pPr>
              <w:rPr>
                <w:sz w:val="24"/>
                <w:szCs w:val="24"/>
              </w:rPr>
            </w:pPr>
            <w:r w:rsidRPr="00F22AB0">
              <w:rPr>
                <w:sz w:val="24"/>
                <w:szCs w:val="24"/>
              </w:rPr>
              <w:t>0264006823</w:t>
            </w:r>
          </w:p>
        </w:tc>
      </w:tr>
      <w:tr w:rsidR="004D5C7B" w:rsidRPr="00F22AB0" w:rsidTr="00F22AB0">
        <w:trPr>
          <w:trHeight w:val="399"/>
        </w:trPr>
        <w:tc>
          <w:tcPr>
            <w:tcW w:w="4394" w:type="dxa"/>
            <w:shd w:val="clear" w:color="auto" w:fill="auto"/>
          </w:tcPr>
          <w:p w:rsidR="004D5C7B" w:rsidRPr="00F22AB0" w:rsidRDefault="004D5C7B" w:rsidP="00666DC6">
            <w:pPr>
              <w:rPr>
                <w:sz w:val="24"/>
                <w:szCs w:val="24"/>
              </w:rPr>
            </w:pPr>
            <w:r w:rsidRPr="00F22AB0">
              <w:rPr>
                <w:sz w:val="24"/>
                <w:szCs w:val="24"/>
              </w:rPr>
              <w:t>КПП</w:t>
            </w:r>
          </w:p>
        </w:tc>
        <w:tc>
          <w:tcPr>
            <w:tcW w:w="8442" w:type="dxa"/>
            <w:shd w:val="clear" w:color="auto" w:fill="auto"/>
          </w:tcPr>
          <w:p w:rsidR="004D5C7B" w:rsidRPr="00F22AB0" w:rsidRDefault="008B6A44" w:rsidP="00666DC6">
            <w:pPr>
              <w:rPr>
                <w:sz w:val="24"/>
                <w:szCs w:val="24"/>
              </w:rPr>
            </w:pPr>
            <w:r w:rsidRPr="00F22AB0">
              <w:rPr>
                <w:sz w:val="24"/>
                <w:szCs w:val="24"/>
              </w:rPr>
              <w:t>026401001</w:t>
            </w:r>
          </w:p>
        </w:tc>
      </w:tr>
      <w:tr w:rsidR="004D5C7B" w:rsidRPr="00F22AB0" w:rsidTr="00F22AB0">
        <w:trPr>
          <w:trHeight w:val="419"/>
        </w:trPr>
        <w:tc>
          <w:tcPr>
            <w:tcW w:w="4394" w:type="dxa"/>
            <w:shd w:val="clear" w:color="auto" w:fill="auto"/>
          </w:tcPr>
          <w:p w:rsidR="004D5C7B" w:rsidRPr="00F22AB0" w:rsidRDefault="004D5C7B" w:rsidP="00666DC6">
            <w:pPr>
              <w:rPr>
                <w:sz w:val="24"/>
                <w:szCs w:val="24"/>
              </w:rPr>
            </w:pPr>
            <w:r w:rsidRPr="00F22AB0">
              <w:rPr>
                <w:sz w:val="24"/>
                <w:szCs w:val="24"/>
              </w:rPr>
              <w:t>Ф.И.О. руководителя</w:t>
            </w:r>
          </w:p>
        </w:tc>
        <w:tc>
          <w:tcPr>
            <w:tcW w:w="8442" w:type="dxa"/>
            <w:shd w:val="clear" w:color="auto" w:fill="auto"/>
          </w:tcPr>
          <w:p w:rsidR="004D5C7B" w:rsidRPr="00F22AB0" w:rsidRDefault="008B6A44" w:rsidP="00666DC6">
            <w:pPr>
              <w:rPr>
                <w:sz w:val="24"/>
                <w:szCs w:val="24"/>
              </w:rPr>
            </w:pPr>
            <w:r w:rsidRPr="00F22AB0">
              <w:rPr>
                <w:sz w:val="24"/>
                <w:szCs w:val="24"/>
              </w:rPr>
              <w:t xml:space="preserve">Хайруллин Шамиль </w:t>
            </w:r>
            <w:proofErr w:type="spellStart"/>
            <w:r w:rsidRPr="00F22AB0">
              <w:rPr>
                <w:sz w:val="24"/>
                <w:szCs w:val="24"/>
              </w:rPr>
              <w:t>Файзиевич</w:t>
            </w:r>
            <w:proofErr w:type="spellEnd"/>
          </w:p>
        </w:tc>
      </w:tr>
      <w:tr w:rsidR="004D5C7B" w:rsidRPr="00F22AB0" w:rsidTr="00F22AB0">
        <w:trPr>
          <w:trHeight w:val="412"/>
        </w:trPr>
        <w:tc>
          <w:tcPr>
            <w:tcW w:w="4394" w:type="dxa"/>
            <w:shd w:val="clear" w:color="auto" w:fill="auto"/>
          </w:tcPr>
          <w:p w:rsidR="004D5C7B" w:rsidRPr="00F22AB0" w:rsidRDefault="004D5C7B" w:rsidP="00666DC6">
            <w:pPr>
              <w:rPr>
                <w:sz w:val="24"/>
                <w:szCs w:val="24"/>
              </w:rPr>
            </w:pPr>
            <w:r w:rsidRPr="00F22AB0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8442" w:type="dxa"/>
            <w:shd w:val="clear" w:color="auto" w:fill="auto"/>
          </w:tcPr>
          <w:p w:rsidR="004D5C7B" w:rsidRPr="00F22AB0" w:rsidRDefault="008B6A44" w:rsidP="008B6A44">
            <w:pPr>
              <w:rPr>
                <w:sz w:val="24"/>
                <w:szCs w:val="24"/>
                <w:lang w:val="en-US"/>
              </w:rPr>
            </w:pPr>
            <w:r w:rsidRPr="00F22AB0">
              <w:rPr>
                <w:sz w:val="24"/>
                <w:szCs w:val="24"/>
                <w:lang w:val="en-US"/>
              </w:rPr>
              <w:t>mupnmpes@ufamts.ru</w:t>
            </w:r>
          </w:p>
        </w:tc>
      </w:tr>
      <w:tr w:rsidR="004D5C7B" w:rsidRPr="00F22AB0" w:rsidTr="00F22AB0">
        <w:trPr>
          <w:trHeight w:val="417"/>
        </w:trPr>
        <w:tc>
          <w:tcPr>
            <w:tcW w:w="4394" w:type="dxa"/>
            <w:shd w:val="clear" w:color="auto" w:fill="auto"/>
          </w:tcPr>
          <w:p w:rsidR="004D5C7B" w:rsidRPr="00F22AB0" w:rsidRDefault="004D5C7B" w:rsidP="00666DC6">
            <w:pPr>
              <w:rPr>
                <w:sz w:val="24"/>
                <w:szCs w:val="24"/>
              </w:rPr>
            </w:pPr>
            <w:r w:rsidRPr="00F22AB0"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8442" w:type="dxa"/>
            <w:shd w:val="clear" w:color="auto" w:fill="auto"/>
          </w:tcPr>
          <w:p w:rsidR="004D5C7B" w:rsidRPr="00F22AB0" w:rsidRDefault="008B6A44" w:rsidP="00666DC6">
            <w:pPr>
              <w:rPr>
                <w:sz w:val="24"/>
                <w:szCs w:val="24"/>
                <w:lang w:val="en-US"/>
              </w:rPr>
            </w:pPr>
            <w:r w:rsidRPr="00F22AB0">
              <w:rPr>
                <w:sz w:val="24"/>
                <w:szCs w:val="24"/>
                <w:lang w:val="en-US"/>
              </w:rPr>
              <w:t>8(34783) 5-31-65</w:t>
            </w:r>
          </w:p>
        </w:tc>
      </w:tr>
      <w:tr w:rsidR="004D5C7B" w:rsidRPr="00F22AB0" w:rsidTr="00F22AB0">
        <w:trPr>
          <w:trHeight w:val="423"/>
        </w:trPr>
        <w:tc>
          <w:tcPr>
            <w:tcW w:w="4394" w:type="dxa"/>
            <w:shd w:val="clear" w:color="auto" w:fill="auto"/>
          </w:tcPr>
          <w:p w:rsidR="004D5C7B" w:rsidRPr="00F22AB0" w:rsidRDefault="004D5C7B" w:rsidP="00666DC6">
            <w:pPr>
              <w:rPr>
                <w:sz w:val="24"/>
                <w:szCs w:val="24"/>
              </w:rPr>
            </w:pPr>
            <w:r w:rsidRPr="00F22AB0">
              <w:rPr>
                <w:sz w:val="24"/>
                <w:szCs w:val="24"/>
              </w:rPr>
              <w:t>Факс</w:t>
            </w:r>
          </w:p>
        </w:tc>
        <w:tc>
          <w:tcPr>
            <w:tcW w:w="8442" w:type="dxa"/>
            <w:shd w:val="clear" w:color="auto" w:fill="auto"/>
          </w:tcPr>
          <w:p w:rsidR="004D5C7B" w:rsidRPr="00F22AB0" w:rsidRDefault="000044EB" w:rsidP="00666D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8(34783) 5-31-65</w:t>
            </w:r>
            <w:bookmarkStart w:id="0" w:name="_GoBack"/>
            <w:bookmarkEnd w:id="0"/>
          </w:p>
        </w:tc>
      </w:tr>
    </w:tbl>
    <w:p w:rsidR="004D5C7B" w:rsidRDefault="004D5C7B" w:rsidP="004D5C7B">
      <w:pPr>
        <w:tabs>
          <w:tab w:val="left" w:pos="2607"/>
        </w:tabs>
        <w:rPr>
          <w:b/>
          <w:sz w:val="24"/>
          <w:szCs w:val="24"/>
        </w:rPr>
      </w:pPr>
    </w:p>
    <w:p w:rsidR="00A83E2A" w:rsidRDefault="00A83E2A" w:rsidP="004D5C7B">
      <w:pPr>
        <w:tabs>
          <w:tab w:val="left" w:pos="2607"/>
        </w:tabs>
        <w:rPr>
          <w:b/>
          <w:sz w:val="24"/>
          <w:szCs w:val="24"/>
        </w:rPr>
      </w:pPr>
    </w:p>
    <w:p w:rsidR="00A83E2A" w:rsidRDefault="00A83E2A" w:rsidP="004D5C7B">
      <w:pPr>
        <w:tabs>
          <w:tab w:val="left" w:pos="2607"/>
        </w:tabs>
        <w:rPr>
          <w:b/>
          <w:sz w:val="24"/>
          <w:szCs w:val="24"/>
        </w:rPr>
      </w:pPr>
    </w:p>
    <w:p w:rsidR="00A83E2A" w:rsidRDefault="00A83E2A" w:rsidP="004D5C7B">
      <w:pPr>
        <w:tabs>
          <w:tab w:val="left" w:pos="2607"/>
        </w:tabs>
        <w:rPr>
          <w:b/>
          <w:sz w:val="24"/>
          <w:szCs w:val="24"/>
        </w:rPr>
      </w:pPr>
    </w:p>
    <w:p w:rsidR="00A83E2A" w:rsidRDefault="00A83E2A" w:rsidP="004D5C7B">
      <w:pPr>
        <w:tabs>
          <w:tab w:val="left" w:pos="2607"/>
        </w:tabs>
        <w:rPr>
          <w:b/>
          <w:sz w:val="24"/>
          <w:szCs w:val="24"/>
        </w:rPr>
      </w:pPr>
    </w:p>
    <w:p w:rsidR="00A83E2A" w:rsidRDefault="00A83E2A" w:rsidP="004D5C7B">
      <w:pPr>
        <w:tabs>
          <w:tab w:val="left" w:pos="2607"/>
        </w:tabs>
        <w:rPr>
          <w:b/>
          <w:sz w:val="24"/>
          <w:szCs w:val="24"/>
        </w:rPr>
      </w:pPr>
    </w:p>
    <w:sectPr w:rsidR="00A83E2A" w:rsidSect="00A83E2A">
      <w:pgSz w:w="16840" w:h="11907" w:orient="landscape" w:code="9"/>
      <w:pgMar w:top="1418" w:right="851" w:bottom="1418" w:left="567" w:header="397" w:footer="39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4A4" w:rsidRDefault="001604A4">
      <w:r>
        <w:separator/>
      </w:r>
    </w:p>
  </w:endnote>
  <w:endnote w:type="continuationSeparator" w:id="0">
    <w:p w:rsidR="001604A4" w:rsidRDefault="00160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4A4" w:rsidRDefault="001604A4">
      <w:r>
        <w:separator/>
      </w:r>
    </w:p>
  </w:footnote>
  <w:footnote w:type="continuationSeparator" w:id="0">
    <w:p w:rsidR="001604A4" w:rsidRDefault="001604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FA7" w:rsidRDefault="00A83E2A">
    <w:pPr>
      <w:pStyle w:val="a3"/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 w15:restartNumberingAfterBreak="0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 w15:restartNumberingAfterBreak="0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 w15:restartNumberingAfterBreak="0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 w15:restartNumberingAfterBreak="0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 w15:restartNumberingAfterBreak="0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 w15:restartNumberingAfterBreak="0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 w15:restartNumberingAfterBreak="0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5C7B"/>
    <w:rsid w:val="000044EB"/>
    <w:rsid w:val="001604A4"/>
    <w:rsid w:val="004D5C7B"/>
    <w:rsid w:val="00682534"/>
    <w:rsid w:val="008B6A44"/>
    <w:rsid w:val="00A83E2A"/>
    <w:rsid w:val="00DF7FA7"/>
    <w:rsid w:val="00F22AB0"/>
    <w:rsid w:val="00FA3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6879FCE-8D55-4871-9706-EAC280C52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-1pt">
    <w:name w:val="Заголовок №1 + Интервал -1 pt"/>
    <w:uiPriority w:val="99"/>
    <w:rPr>
      <w:spacing w:val="-20"/>
      <w:sz w:val="21"/>
      <w:szCs w:val="21"/>
    </w:rPr>
  </w:style>
  <w:style w:type="character" w:customStyle="1" w:styleId="11">
    <w:name w:val="Основной текст (11)"/>
    <w:uiPriority w:val="99"/>
    <w:rPr>
      <w:sz w:val="14"/>
      <w:szCs w:val="14"/>
    </w:rPr>
  </w:style>
  <w:style w:type="paragraph" w:customStyle="1" w:styleId="2">
    <w:name w:val="Основной текст (2)"/>
    <w:basedOn w:val="a"/>
    <w:uiPriority w:val="99"/>
    <w:pPr>
      <w:shd w:val="clear" w:color="auto" w:fill="FFFFFF"/>
      <w:spacing w:after="360" w:line="254" w:lineRule="exact"/>
      <w:jc w:val="center"/>
    </w:pPr>
    <w:rPr>
      <w:b/>
      <w:bCs/>
      <w:noProof/>
      <w:sz w:val="22"/>
      <w:szCs w:val="22"/>
      <w:lang w:val="en-US"/>
    </w:rPr>
  </w:style>
  <w:style w:type="paragraph" w:customStyle="1" w:styleId="3">
    <w:name w:val="Основной текст (3)"/>
    <w:basedOn w:val="a"/>
    <w:uiPriority w:val="99"/>
    <w:pPr>
      <w:shd w:val="clear" w:color="auto" w:fill="FFFFFF"/>
      <w:spacing w:before="360" w:after="2520" w:line="240" w:lineRule="atLeast"/>
      <w:jc w:val="center"/>
    </w:pPr>
    <w:rPr>
      <w:b/>
      <w:bCs/>
      <w:noProof/>
      <w:sz w:val="18"/>
      <w:szCs w:val="18"/>
      <w:lang w:val="en-US"/>
    </w:rPr>
  </w:style>
  <w:style w:type="paragraph" w:customStyle="1" w:styleId="111">
    <w:name w:val="Основной текст (11)1"/>
    <w:basedOn w:val="a"/>
    <w:uiPriority w:val="99"/>
    <w:pPr>
      <w:shd w:val="clear" w:color="auto" w:fill="FFFFFF"/>
      <w:spacing w:after="420" w:line="187" w:lineRule="exact"/>
      <w:ind w:hanging="1720"/>
      <w:jc w:val="right"/>
    </w:pPr>
    <w:rPr>
      <w:noProof/>
      <w:sz w:val="14"/>
      <w:szCs w:val="14"/>
      <w:lang w:val="en-US"/>
    </w:rPr>
  </w:style>
  <w:style w:type="paragraph" w:customStyle="1" w:styleId="1">
    <w:name w:val="Заголовок №1"/>
    <w:basedOn w:val="a"/>
    <w:uiPriority w:val="99"/>
    <w:pPr>
      <w:shd w:val="clear" w:color="auto" w:fill="FFFFFF"/>
      <w:spacing w:before="60" w:after="240" w:line="240" w:lineRule="atLeast"/>
      <w:outlineLvl w:val="0"/>
    </w:pPr>
    <w:rPr>
      <w:noProof/>
      <w:spacing w:val="10"/>
      <w:sz w:val="21"/>
      <w:szCs w:val="21"/>
      <w:lang w:val="en-US"/>
    </w:rPr>
  </w:style>
  <w:style w:type="paragraph" w:customStyle="1" w:styleId="ConsNormal">
    <w:name w:val="ConsNormal"/>
    <w:uiPriority w:val="99"/>
    <w:pPr>
      <w:autoSpaceDE w:val="0"/>
      <w:autoSpaceDN w:val="0"/>
      <w:ind w:right="19772" w:firstLine="540"/>
      <w:jc w:val="both"/>
    </w:pPr>
    <w:rPr>
      <w:rFonts w:ascii="Courier New" w:hAnsi="Courier New" w:cs="Courier New"/>
    </w:rPr>
  </w:style>
  <w:style w:type="paragraph" w:customStyle="1" w:styleId="ConsNonformat">
    <w:name w:val="ConsNonformat"/>
    <w:uiPriority w:val="99"/>
    <w:pPr>
      <w:autoSpaceDE w:val="0"/>
      <w:autoSpaceDN w:val="0"/>
      <w:jc w:val="both"/>
    </w:pPr>
    <w:rPr>
      <w:rFonts w:ascii="Courier New" w:hAnsi="Courier New" w:cs="Courier New"/>
    </w:rPr>
  </w:style>
  <w:style w:type="table" w:styleId="a7">
    <w:name w:val="Table Grid"/>
    <w:basedOn w:val="a1"/>
    <w:uiPriority w:val="39"/>
    <w:rsid w:val="004D5C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User</cp:lastModifiedBy>
  <cp:revision>4</cp:revision>
  <cp:lastPrinted>2014-08-15T10:59:00Z</cp:lastPrinted>
  <dcterms:created xsi:type="dcterms:W3CDTF">2015-10-17T17:15:00Z</dcterms:created>
  <dcterms:modified xsi:type="dcterms:W3CDTF">2015-04-17T03:01:00Z</dcterms:modified>
</cp:coreProperties>
</file>