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6EE" w:rsidRDefault="007956EE" w:rsidP="007956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6EE">
        <w:rPr>
          <w:rFonts w:ascii="Times New Roman" w:hAnsi="Times New Roman" w:cs="Times New Roman"/>
          <w:sz w:val="28"/>
          <w:szCs w:val="28"/>
        </w:rPr>
        <w:t>Расходы,</w:t>
      </w:r>
    </w:p>
    <w:p w:rsidR="007956EE" w:rsidRDefault="007956EE" w:rsidP="007956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6EE">
        <w:rPr>
          <w:rFonts w:ascii="Times New Roman" w:hAnsi="Times New Roman" w:cs="Times New Roman"/>
          <w:sz w:val="28"/>
          <w:szCs w:val="28"/>
        </w:rPr>
        <w:t>связанные с осуществлением технологического присоединения,</w:t>
      </w:r>
    </w:p>
    <w:p w:rsidR="007956EE" w:rsidRDefault="007956EE" w:rsidP="007956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6EE">
        <w:rPr>
          <w:rFonts w:ascii="Times New Roman" w:hAnsi="Times New Roman" w:cs="Times New Roman"/>
          <w:sz w:val="28"/>
          <w:szCs w:val="28"/>
        </w:rPr>
        <w:t xml:space="preserve"> не включенные в плату за технологическое присоединение (и подлежащие учету (учтенные) </w:t>
      </w:r>
    </w:p>
    <w:p w:rsidR="007956EE" w:rsidRPr="007956EE" w:rsidRDefault="007956EE" w:rsidP="007956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56EE">
        <w:rPr>
          <w:rFonts w:ascii="Times New Roman" w:hAnsi="Times New Roman" w:cs="Times New Roman"/>
          <w:sz w:val="28"/>
          <w:szCs w:val="28"/>
        </w:rPr>
        <w:t>в тарифе на услуги по передаче электрической энергии)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56EE" w:rsidRPr="007956EE" w:rsidRDefault="007956EE" w:rsidP="007956EE">
      <w:pPr>
        <w:tabs>
          <w:tab w:val="left" w:pos="1575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11765"/>
      </w:tblGrid>
      <w:tr w:rsidR="007956EE" w:rsidTr="007956EE">
        <w:tc>
          <w:tcPr>
            <w:tcW w:w="1838" w:type="dxa"/>
          </w:tcPr>
          <w:p w:rsidR="007956EE" w:rsidRDefault="007956EE" w:rsidP="007956EE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56EE" w:rsidRDefault="007956EE" w:rsidP="007956EE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(1))</w:t>
            </w:r>
          </w:p>
        </w:tc>
        <w:tc>
          <w:tcPr>
            <w:tcW w:w="11765" w:type="dxa"/>
          </w:tcPr>
          <w:p w:rsidR="007956EE" w:rsidRDefault="007956EE" w:rsidP="007956EE">
            <w:pPr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56EE" w:rsidRDefault="007956EE" w:rsidP="007956EE">
            <w:pPr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Выпадающие доходы МУП «Нефтекамское межрайонное предприятие электрических сетей» от технологического присоединения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энергопринимающих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устройств потребителей максимальной мощностью до 15 кВт включительно определены в размере </w:t>
            </w:r>
            <w:r w:rsidRPr="007956EE">
              <w:rPr>
                <w:rFonts w:ascii="Times New Roman" w:hAnsi="Times New Roman" w:cs="Times New Roman"/>
                <w:b/>
                <w:sz w:val="28"/>
                <w:szCs w:val="28"/>
              </w:rPr>
              <w:t>1134,83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(без НДС)</w:t>
            </w:r>
            <w:bookmarkStart w:id="0" w:name="_GoBack"/>
            <w:bookmarkEnd w:id="0"/>
          </w:p>
          <w:p w:rsidR="007956EE" w:rsidRDefault="007956EE" w:rsidP="007956EE">
            <w:pPr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6EE" w:rsidTr="007956EE">
        <w:tc>
          <w:tcPr>
            <w:tcW w:w="13603" w:type="dxa"/>
            <w:gridSpan w:val="2"/>
          </w:tcPr>
          <w:p w:rsidR="007956EE" w:rsidRDefault="007956EE" w:rsidP="007956EE">
            <w:pPr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56EE" w:rsidRDefault="007956EE" w:rsidP="007956EE">
            <w:pPr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Основание: </w:t>
            </w:r>
          </w:p>
          <w:p w:rsidR="007956EE" w:rsidRDefault="007956EE" w:rsidP="007956EE">
            <w:pPr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 Государственного комитета Республики Башкортостан по тарифам № 479 от 1 декабря 2014 года «Об установлении размера платы за технологическое присоединение к электрическим сетям муниципального унитарного предприятия «Нефтекамское межрайонное предприятие электрических сетей» и определению выпадающих доходов, связанных с осуществлением технологического присоединения.</w:t>
            </w:r>
          </w:p>
          <w:p w:rsidR="007956EE" w:rsidRDefault="007956EE" w:rsidP="007956EE">
            <w:pPr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6009" w:rsidRPr="007956EE" w:rsidRDefault="00506009" w:rsidP="007956EE">
      <w:pPr>
        <w:tabs>
          <w:tab w:val="left" w:pos="1575"/>
        </w:tabs>
        <w:rPr>
          <w:rFonts w:ascii="Times New Roman" w:hAnsi="Times New Roman" w:cs="Times New Roman"/>
          <w:sz w:val="28"/>
          <w:szCs w:val="28"/>
        </w:rPr>
      </w:pPr>
    </w:p>
    <w:sectPr w:rsidR="00506009" w:rsidRPr="007956EE" w:rsidSect="007956E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6EE"/>
    <w:rsid w:val="002E7020"/>
    <w:rsid w:val="00506009"/>
    <w:rsid w:val="0079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773B47-9975-4689-8123-FD5736422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6E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56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5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2015-04-07T02:50:00Z</dcterms:created>
  <dcterms:modified xsi:type="dcterms:W3CDTF">2015-04-07T03:01:00Z</dcterms:modified>
</cp:coreProperties>
</file>