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FA6" w:rsidRPr="00EA5FA6" w:rsidRDefault="00EA5FA6" w:rsidP="00EA5FA6">
      <w:pPr>
        <w:spacing w:line="240" w:lineRule="auto"/>
        <w:ind w:firstLine="4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EA5FA6" w:rsidRPr="00EA5FA6" w:rsidRDefault="00EA5FA6" w:rsidP="00EA5FA6">
      <w:pPr>
        <w:spacing w:line="240" w:lineRule="auto"/>
        <w:ind w:firstLine="4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Постановление Государственного комитета Республики Башкортостан по тарифам </w:t>
      </w:r>
    </w:p>
    <w:p w:rsidR="00EA5FA6" w:rsidRPr="00EA5FA6" w:rsidRDefault="00EA5FA6" w:rsidP="00EA5FA6">
      <w:pPr>
        <w:spacing w:line="240" w:lineRule="auto"/>
        <w:ind w:firstLine="4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</w:t>
      </w:r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5F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30 декабря 2011 года № 1688</w:t>
      </w:r>
    </w:p>
    <w:p w:rsidR="00EA5FA6" w:rsidRPr="00EA5FA6" w:rsidRDefault="00EA5FA6" w:rsidP="00EA5FA6">
      <w:pPr>
        <w:spacing w:line="240" w:lineRule="auto"/>
        <w:ind w:firstLine="4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EA5FA6" w:rsidRPr="00EA5FA6" w:rsidRDefault="00EA5FA6" w:rsidP="00EA5FA6">
      <w:pPr>
        <w:spacing w:line="240" w:lineRule="auto"/>
        <w:ind w:firstLine="4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EA5FA6" w:rsidRPr="00EA5FA6" w:rsidRDefault="00EA5FA6" w:rsidP="00EA5FA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 тарифе на услуги по передаче электрической энергии, </w:t>
      </w:r>
      <w:r w:rsidRPr="00EA5F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оказываемые МУП «</w:t>
      </w:r>
      <w:proofErr w:type="spellStart"/>
      <w:r w:rsidRPr="00EA5F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Нефтекамское</w:t>
      </w:r>
      <w:proofErr w:type="spellEnd"/>
      <w:r w:rsidRPr="00EA5F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межрайонное предприятие электрических сетей»</w:t>
      </w:r>
    </w:p>
    <w:p w:rsidR="00EA5FA6" w:rsidRPr="00EA5FA6" w:rsidRDefault="00EA5FA6" w:rsidP="00EA5FA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EA5FA6" w:rsidRPr="00EA5FA6" w:rsidRDefault="00EA5FA6" w:rsidP="00EA5FA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EA5FA6" w:rsidRPr="00EA5FA6" w:rsidRDefault="00EA5FA6" w:rsidP="00EA5FA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proofErr w:type="gramStart"/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Федеральным законом от 26 марта 2003 года № 35-ФЗ «Об электроэнергетике», постановлением Правительства Российской Федерации от 26 февраля 2004 года № 109 «О ценообразовании в отношении электрической и тепловой энергии в Российской Федерации» и Указом Президента Республики Башкортостан от 24 сентября 2010 года № УП-567 «Об утверждении Положения о Государственном комитете Республики Башкортостан по тарифам» Государственный комитет Республики Башкортостан по</w:t>
      </w:r>
      <w:proofErr w:type="gramEnd"/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тарифам ПОСТАНОВЛЯЕТ:</w:t>
      </w:r>
    </w:p>
    <w:p w:rsidR="00EA5FA6" w:rsidRPr="00EA5FA6" w:rsidRDefault="00EA5FA6" w:rsidP="00EA5FA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A5FA6" w:rsidRPr="00EA5FA6" w:rsidRDefault="00EA5FA6" w:rsidP="00EA5FA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1. Установить с 1 января 2012 года тарифы на услуги по передаче электрической энергии, оказываемые МУП «</w:t>
      </w:r>
      <w:proofErr w:type="spellStart"/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Нефтекамское</w:t>
      </w:r>
      <w:proofErr w:type="spellEnd"/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межрайонное предприятие электрических сетей», согласно приложению № 1.</w:t>
      </w:r>
    </w:p>
    <w:p w:rsidR="00EA5FA6" w:rsidRPr="00EA5FA6" w:rsidRDefault="00EA5FA6" w:rsidP="00EA5FA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2. Определить долгосрочные параметры регулирования организации </w:t>
      </w:r>
      <w:proofErr w:type="gramStart"/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приложений</w:t>
      </w:r>
      <w:proofErr w:type="gramEnd"/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2 и № 3.</w:t>
      </w:r>
    </w:p>
    <w:p w:rsidR="00EA5FA6" w:rsidRPr="00EA5FA6" w:rsidRDefault="00EA5FA6" w:rsidP="00EA5FA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3. Признать утратившим силу с 1 января 2012 года пункт 5 постановления Государственного комитета Республики Башкортостан по тарифам от 31 марта 2011 года № 47 "О внесении изменений в постановления Государственного комитета Республики Башкортостан по тарифам".</w:t>
      </w:r>
    </w:p>
    <w:p w:rsidR="00EA5FA6" w:rsidRPr="00EA5FA6" w:rsidRDefault="00EA5FA6" w:rsidP="00EA5FA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A5FA6" w:rsidRPr="00EA5FA6" w:rsidRDefault="00EA5FA6" w:rsidP="00EA5FA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A5FA6" w:rsidRPr="00EA5FA6" w:rsidRDefault="00EA5FA6" w:rsidP="00EA5FA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Председатель                                                                                     Ф.Ф. </w:t>
      </w:r>
      <w:proofErr w:type="spellStart"/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Салимгареев</w:t>
      </w:r>
      <w:proofErr w:type="spellEnd"/>
    </w:p>
    <w:p w:rsidR="00EA5FA6" w:rsidRPr="00EA5FA6" w:rsidRDefault="00EA5FA6" w:rsidP="00EA5FA6">
      <w:pPr>
        <w:spacing w:line="240" w:lineRule="auto"/>
        <w:ind w:firstLine="4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EA5FA6" w:rsidRPr="00EA5FA6" w:rsidRDefault="00EA5FA6" w:rsidP="00EA5FA6">
      <w:pPr>
        <w:spacing w:line="240" w:lineRule="auto"/>
        <w:ind w:firstLine="4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EA5FA6" w:rsidRDefault="00EA5FA6" w:rsidP="00EA5FA6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EA5FA6" w:rsidRDefault="00EA5FA6" w:rsidP="00EA5FA6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EA5FA6" w:rsidRDefault="00EA5FA6" w:rsidP="00EA5FA6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EA5FA6" w:rsidRPr="00EA5FA6" w:rsidRDefault="00EA5FA6" w:rsidP="00EA5FA6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Приложение № 1 </w:t>
      </w:r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постановлению Государственного комитета</w:t>
      </w:r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Республики Башкортостан по тарифам</w:t>
      </w:r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от </w:t>
      </w:r>
      <w:proofErr w:type="spellStart"/>
      <w:proofErr w:type="gramStart"/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spellEnd"/>
      <w:proofErr w:type="gramEnd"/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30.12.2011 №1688</w:t>
      </w:r>
    </w:p>
    <w:p w:rsidR="00EA5FA6" w:rsidRPr="00EA5FA6" w:rsidRDefault="00EA5FA6" w:rsidP="00EA5FA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A5FA6" w:rsidRPr="00EA5FA6" w:rsidRDefault="00EA5FA6" w:rsidP="00EA5FA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Индивидуальные тарифы на услуги по передаче электрической энергии</w:t>
      </w:r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для взаиморасчетов между сетевыми организациями</w:t>
      </w:r>
    </w:p>
    <w:p w:rsidR="00EA5FA6" w:rsidRPr="00EA5FA6" w:rsidRDefault="00EA5FA6" w:rsidP="00EA5FA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796"/>
        <w:gridCol w:w="3316"/>
        <w:gridCol w:w="2647"/>
        <w:gridCol w:w="3170"/>
        <w:gridCol w:w="2857"/>
      </w:tblGrid>
      <w:tr w:rsidR="00EA5FA6" w:rsidRPr="00EA5FA6" w:rsidTr="00EA5FA6">
        <w:trPr>
          <w:trHeight w:val="402"/>
          <w:jc w:val="center"/>
        </w:trPr>
        <w:tc>
          <w:tcPr>
            <w:tcW w:w="945" w:type="pct"/>
            <w:vMerge w:val="restart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сетевых организаций</w:t>
            </w:r>
          </w:p>
        </w:tc>
        <w:tc>
          <w:tcPr>
            <w:tcW w:w="1121" w:type="pct"/>
            <w:vMerge w:val="restart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Период регулирования</w:t>
            </w:r>
          </w:p>
        </w:tc>
        <w:tc>
          <w:tcPr>
            <w:tcW w:w="1967" w:type="pct"/>
            <w:gridSpan w:val="2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Двухставочный</w:t>
            </w:r>
            <w:proofErr w:type="spellEnd"/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тариф</w:t>
            </w:r>
          </w:p>
        </w:tc>
        <w:tc>
          <w:tcPr>
            <w:tcW w:w="966" w:type="pct"/>
            <w:vMerge w:val="restart"/>
            <w:tcBorders>
              <w:top w:val="single" w:sz="8" w:space="0" w:color="333333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Одноставочный</w:t>
            </w:r>
            <w:proofErr w:type="spellEnd"/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тариф</w:t>
            </w:r>
          </w:p>
        </w:tc>
      </w:tr>
      <w:tr w:rsidR="00EA5FA6" w:rsidRPr="00EA5FA6" w:rsidTr="00EA5FA6">
        <w:trPr>
          <w:trHeight w:val="1500"/>
          <w:jc w:val="center"/>
        </w:trPr>
        <w:tc>
          <w:tcPr>
            <w:tcW w:w="0" w:type="auto"/>
            <w:vMerge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nil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nil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95" w:type="pct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ставка за содержание электрических сетей</w:t>
            </w:r>
          </w:p>
        </w:tc>
        <w:tc>
          <w:tcPr>
            <w:tcW w:w="1072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ставка на оплату технологического расхода (потерь)</w:t>
            </w:r>
          </w:p>
        </w:tc>
        <w:tc>
          <w:tcPr>
            <w:tcW w:w="0" w:type="auto"/>
            <w:vMerge/>
            <w:tcBorders>
              <w:top w:val="single" w:sz="8" w:space="0" w:color="333333"/>
              <w:left w:val="nil"/>
              <w:bottom w:val="single" w:sz="8" w:space="0" w:color="333333"/>
              <w:right w:val="single" w:sz="8" w:space="0" w:color="333333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A5FA6" w:rsidRPr="00EA5FA6" w:rsidTr="00EA5FA6">
        <w:trPr>
          <w:trHeight w:val="402"/>
          <w:jc w:val="center"/>
        </w:trPr>
        <w:tc>
          <w:tcPr>
            <w:tcW w:w="0" w:type="auto"/>
            <w:vMerge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nil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nil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95" w:type="pct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руб./МВт </w:t>
            </w:r>
            <w:proofErr w:type="spellStart"/>
            <w:proofErr w:type="gramStart"/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1072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руб./МВт </w:t>
            </w:r>
            <w:proofErr w:type="gramStart"/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</w:t>
            </w:r>
            <w:proofErr w:type="gramEnd"/>
          </w:p>
        </w:tc>
        <w:tc>
          <w:tcPr>
            <w:tcW w:w="966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руб./МВт </w:t>
            </w:r>
            <w:proofErr w:type="gramStart"/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</w:t>
            </w:r>
            <w:proofErr w:type="gramEnd"/>
          </w:p>
        </w:tc>
      </w:tr>
      <w:tr w:rsidR="00EA5FA6" w:rsidRPr="00EA5FA6" w:rsidTr="00EA5FA6">
        <w:trPr>
          <w:trHeight w:val="402"/>
          <w:jc w:val="center"/>
        </w:trPr>
        <w:tc>
          <w:tcPr>
            <w:tcW w:w="945" w:type="pct"/>
            <w:vMerge w:val="restart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ООО «Башкирские распределительные электрические сети» - </w:t>
            </w: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МУП «</w:t>
            </w:r>
            <w:proofErr w:type="spellStart"/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Нефтекамское</w:t>
            </w:r>
            <w:proofErr w:type="spellEnd"/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межрайонное предприятие электрических сетей» (без НДС)</w:t>
            </w:r>
          </w:p>
        </w:tc>
        <w:tc>
          <w:tcPr>
            <w:tcW w:w="1121" w:type="pct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01.01.2012 г.</w:t>
            </w:r>
          </w:p>
        </w:tc>
        <w:tc>
          <w:tcPr>
            <w:tcW w:w="895" w:type="pct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215 441,75</w:t>
            </w:r>
          </w:p>
        </w:tc>
        <w:tc>
          <w:tcPr>
            <w:tcW w:w="1072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270,53</w:t>
            </w:r>
          </w:p>
        </w:tc>
        <w:tc>
          <w:tcPr>
            <w:tcW w:w="966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649,27</w:t>
            </w:r>
          </w:p>
        </w:tc>
      </w:tr>
      <w:tr w:rsidR="00EA5FA6" w:rsidRPr="00EA5FA6" w:rsidTr="00EA5FA6">
        <w:trPr>
          <w:trHeight w:val="402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1" w:type="pct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01.07.2012 г.</w:t>
            </w:r>
          </w:p>
        </w:tc>
        <w:tc>
          <w:tcPr>
            <w:tcW w:w="895" w:type="pct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256 601,89</w:t>
            </w:r>
          </w:p>
        </w:tc>
        <w:tc>
          <w:tcPr>
            <w:tcW w:w="1072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310,76</w:t>
            </w:r>
          </w:p>
        </w:tc>
        <w:tc>
          <w:tcPr>
            <w:tcW w:w="966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761,85</w:t>
            </w:r>
          </w:p>
        </w:tc>
      </w:tr>
      <w:tr w:rsidR="00EA5FA6" w:rsidRPr="00EA5FA6" w:rsidTr="00EA5FA6">
        <w:trPr>
          <w:trHeight w:val="402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1" w:type="pct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01.01.2013 г.</w:t>
            </w:r>
          </w:p>
        </w:tc>
        <w:tc>
          <w:tcPr>
            <w:tcW w:w="895" w:type="pct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175 634,35</w:t>
            </w:r>
          </w:p>
        </w:tc>
        <w:tc>
          <w:tcPr>
            <w:tcW w:w="1072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344,94</w:t>
            </w:r>
          </w:p>
        </w:tc>
        <w:tc>
          <w:tcPr>
            <w:tcW w:w="966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759,86</w:t>
            </w:r>
          </w:p>
        </w:tc>
      </w:tr>
      <w:tr w:rsidR="00EA5FA6" w:rsidRPr="00EA5FA6" w:rsidTr="00EA5FA6">
        <w:trPr>
          <w:trHeight w:val="402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1" w:type="pct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01.07.2013 г.</w:t>
            </w:r>
          </w:p>
        </w:tc>
        <w:tc>
          <w:tcPr>
            <w:tcW w:w="895" w:type="pct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186 135,22</w:t>
            </w:r>
          </w:p>
        </w:tc>
        <w:tc>
          <w:tcPr>
            <w:tcW w:w="1072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344,94</w:t>
            </w:r>
          </w:p>
        </w:tc>
        <w:tc>
          <w:tcPr>
            <w:tcW w:w="966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784,66</w:t>
            </w:r>
          </w:p>
        </w:tc>
      </w:tr>
      <w:tr w:rsidR="00EA5FA6" w:rsidRPr="00EA5FA6" w:rsidTr="00EA5FA6">
        <w:trPr>
          <w:trHeight w:val="402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1" w:type="pct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01.01.2014 г.</w:t>
            </w:r>
          </w:p>
        </w:tc>
        <w:tc>
          <w:tcPr>
            <w:tcW w:w="895" w:type="pct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180 020,09</w:t>
            </w:r>
          </w:p>
        </w:tc>
        <w:tc>
          <w:tcPr>
            <w:tcW w:w="1072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382,89</w:t>
            </w:r>
          </w:p>
        </w:tc>
        <w:tc>
          <w:tcPr>
            <w:tcW w:w="966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810,20</w:t>
            </w:r>
          </w:p>
        </w:tc>
      </w:tr>
      <w:tr w:rsidR="00EA5FA6" w:rsidRPr="00EA5FA6" w:rsidTr="00EA5FA6">
        <w:trPr>
          <w:trHeight w:val="402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1" w:type="pct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01.07.2014 г.</w:t>
            </w:r>
          </w:p>
        </w:tc>
        <w:tc>
          <w:tcPr>
            <w:tcW w:w="895" w:type="pct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190 099,38</w:t>
            </w:r>
          </w:p>
        </w:tc>
        <w:tc>
          <w:tcPr>
            <w:tcW w:w="1072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382,89</w:t>
            </w:r>
          </w:p>
        </w:tc>
        <w:tc>
          <w:tcPr>
            <w:tcW w:w="966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834,13</w:t>
            </w:r>
          </w:p>
        </w:tc>
      </w:tr>
      <w:tr w:rsidR="00EA5FA6" w:rsidRPr="00EA5FA6" w:rsidTr="00EA5FA6">
        <w:trPr>
          <w:trHeight w:val="402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1" w:type="pct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01.01.2015 г.</w:t>
            </w:r>
          </w:p>
        </w:tc>
        <w:tc>
          <w:tcPr>
            <w:tcW w:w="895" w:type="pct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184 137,58</w:t>
            </w:r>
          </w:p>
        </w:tc>
        <w:tc>
          <w:tcPr>
            <w:tcW w:w="1072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425,00</w:t>
            </w:r>
          </w:p>
        </w:tc>
        <w:tc>
          <w:tcPr>
            <w:tcW w:w="966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864,28</w:t>
            </w:r>
          </w:p>
        </w:tc>
      </w:tr>
      <w:tr w:rsidR="00EA5FA6" w:rsidRPr="00EA5FA6" w:rsidTr="00EA5FA6">
        <w:trPr>
          <w:trHeight w:val="402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1" w:type="pct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01.07.2015 г.</w:t>
            </w:r>
          </w:p>
        </w:tc>
        <w:tc>
          <w:tcPr>
            <w:tcW w:w="895" w:type="pct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194 514,03</w:t>
            </w:r>
          </w:p>
        </w:tc>
        <w:tc>
          <w:tcPr>
            <w:tcW w:w="1072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425,00</w:t>
            </w:r>
          </w:p>
        </w:tc>
        <w:tc>
          <w:tcPr>
            <w:tcW w:w="966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889,04</w:t>
            </w:r>
          </w:p>
        </w:tc>
      </w:tr>
      <w:tr w:rsidR="00EA5FA6" w:rsidRPr="00EA5FA6" w:rsidTr="00EA5FA6">
        <w:trPr>
          <w:trHeight w:val="402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1" w:type="pct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01.01.2016 г.</w:t>
            </w:r>
          </w:p>
        </w:tc>
        <w:tc>
          <w:tcPr>
            <w:tcW w:w="895" w:type="pct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188 429,54</w:t>
            </w:r>
          </w:p>
        </w:tc>
        <w:tc>
          <w:tcPr>
            <w:tcW w:w="1072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471,75</w:t>
            </w:r>
          </w:p>
        </w:tc>
        <w:tc>
          <w:tcPr>
            <w:tcW w:w="966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923,41</w:t>
            </w:r>
          </w:p>
        </w:tc>
      </w:tr>
      <w:tr w:rsidR="00EA5FA6" w:rsidRPr="00EA5FA6" w:rsidTr="00EA5FA6">
        <w:trPr>
          <w:trHeight w:val="402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1" w:type="pct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01.07.2016 г.</w:t>
            </w:r>
          </w:p>
        </w:tc>
        <w:tc>
          <w:tcPr>
            <w:tcW w:w="895" w:type="pct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199 129,12</w:t>
            </w:r>
          </w:p>
        </w:tc>
        <w:tc>
          <w:tcPr>
            <w:tcW w:w="1072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471,75</w:t>
            </w:r>
          </w:p>
        </w:tc>
        <w:tc>
          <w:tcPr>
            <w:tcW w:w="966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949,06</w:t>
            </w:r>
          </w:p>
        </w:tc>
      </w:tr>
    </w:tbl>
    <w:p w:rsidR="00EA5FA6" w:rsidRPr="00EA5FA6" w:rsidRDefault="00EA5FA6" w:rsidP="00EA5FA6">
      <w:pPr>
        <w:spacing w:line="240" w:lineRule="auto"/>
        <w:ind w:firstLine="4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EA5FA6" w:rsidRPr="00EA5FA6" w:rsidRDefault="00EA5FA6" w:rsidP="00EA5FA6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Приложение № 2 </w:t>
      </w:r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постановлению Государственного комитета</w:t>
      </w:r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Республики Башкортостан по тарифам</w:t>
      </w:r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 30.12.2011 №1688</w:t>
      </w:r>
    </w:p>
    <w:p w:rsidR="00EA5FA6" w:rsidRPr="00EA5FA6" w:rsidRDefault="00EA5FA6" w:rsidP="00EA5FA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A5FA6" w:rsidRPr="00EA5FA6" w:rsidRDefault="00EA5FA6" w:rsidP="00EA5FA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Долгосрочные параметры регулирования для территориальной сетевой </w:t>
      </w:r>
      <w:proofErr w:type="gramStart"/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proofErr w:type="gramEnd"/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отношении которой тарифы на услуги по передаче электрической энергии устанавливаются на основе долгосрочных параметров регулирования деятельности территориальных сетевых организаций</w:t>
      </w:r>
    </w:p>
    <w:p w:rsidR="00EA5FA6" w:rsidRPr="00EA5FA6" w:rsidRDefault="00EA5FA6" w:rsidP="00EA5FA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938"/>
        <w:gridCol w:w="776"/>
        <w:gridCol w:w="2222"/>
        <w:gridCol w:w="2222"/>
        <w:gridCol w:w="2222"/>
        <w:gridCol w:w="2406"/>
      </w:tblGrid>
      <w:tr w:rsidR="00EA5FA6" w:rsidRPr="00EA5FA6" w:rsidTr="00EA5FA6">
        <w:trPr>
          <w:trHeight w:val="3750"/>
          <w:jc w:val="center"/>
        </w:trPr>
        <w:tc>
          <w:tcPr>
            <w:tcW w:w="1713" w:type="pct"/>
            <w:vMerge w:val="restart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сетевой организации в Республике Башкортостан</w:t>
            </w:r>
          </w:p>
        </w:tc>
        <w:tc>
          <w:tcPr>
            <w:tcW w:w="260" w:type="pct"/>
            <w:vMerge w:val="restart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723" w:type="pct"/>
            <w:tcBorders>
              <w:top w:val="single" w:sz="8" w:space="0" w:color="333333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Базовый уровень подконтрольных расходов</w:t>
            </w:r>
          </w:p>
        </w:tc>
        <w:tc>
          <w:tcPr>
            <w:tcW w:w="723" w:type="pct"/>
            <w:tcBorders>
              <w:top w:val="single" w:sz="8" w:space="0" w:color="333333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Индекс эффективности подконтрольных расходов</w:t>
            </w:r>
          </w:p>
        </w:tc>
        <w:tc>
          <w:tcPr>
            <w:tcW w:w="723" w:type="pct"/>
            <w:tcBorders>
              <w:top w:val="single" w:sz="8" w:space="0" w:color="333333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Коэффициент эластичности подконтрольных расходов по количеству активов</w:t>
            </w:r>
          </w:p>
        </w:tc>
        <w:tc>
          <w:tcPr>
            <w:tcW w:w="857" w:type="pct"/>
            <w:tcBorders>
              <w:top w:val="single" w:sz="8" w:space="0" w:color="333333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Максимальная возможная корректировка необходимой валовой выручки, осуществляемая с учетом достижения установленного уровня надежности и качества услуг</w:t>
            </w:r>
          </w:p>
        </w:tc>
      </w:tr>
      <w:tr w:rsidR="00EA5FA6" w:rsidRPr="00EA5FA6" w:rsidTr="00EA5FA6">
        <w:trPr>
          <w:trHeight w:val="402"/>
          <w:jc w:val="center"/>
        </w:trPr>
        <w:tc>
          <w:tcPr>
            <w:tcW w:w="0" w:type="auto"/>
            <w:vMerge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nil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23" w:type="pct"/>
            <w:tcBorders>
              <w:top w:val="single" w:sz="8" w:space="0" w:color="333333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тыс. руб.</w:t>
            </w:r>
          </w:p>
        </w:tc>
        <w:tc>
          <w:tcPr>
            <w:tcW w:w="723" w:type="pct"/>
            <w:tcBorders>
              <w:top w:val="single" w:sz="8" w:space="0" w:color="333333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723" w:type="pct"/>
            <w:tcBorders>
              <w:top w:val="single" w:sz="8" w:space="0" w:color="333333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7" w:type="pct"/>
            <w:tcBorders>
              <w:top w:val="single" w:sz="8" w:space="0" w:color="333333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тыс</w:t>
            </w:r>
            <w:proofErr w:type="gramStart"/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.р</w:t>
            </w:r>
            <w:proofErr w:type="gramEnd"/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уб.</w:t>
            </w:r>
          </w:p>
        </w:tc>
      </w:tr>
      <w:tr w:rsidR="00EA5FA6" w:rsidRPr="00EA5FA6" w:rsidTr="00EA5FA6">
        <w:trPr>
          <w:trHeight w:val="402"/>
          <w:jc w:val="center"/>
        </w:trPr>
        <w:tc>
          <w:tcPr>
            <w:tcW w:w="1713" w:type="pct"/>
            <w:vMerge w:val="restart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МУП «</w:t>
            </w:r>
            <w:proofErr w:type="spellStart"/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Нефтекамское</w:t>
            </w:r>
            <w:proofErr w:type="spellEnd"/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межрайонное предприятие электрических сетей»</w:t>
            </w:r>
          </w:p>
        </w:tc>
        <w:tc>
          <w:tcPr>
            <w:tcW w:w="260" w:type="pct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2012</w:t>
            </w:r>
          </w:p>
        </w:tc>
        <w:tc>
          <w:tcPr>
            <w:tcW w:w="723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65246,39</w:t>
            </w:r>
          </w:p>
        </w:tc>
        <w:tc>
          <w:tcPr>
            <w:tcW w:w="723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23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7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1 842,90</w:t>
            </w:r>
          </w:p>
        </w:tc>
      </w:tr>
      <w:tr w:rsidR="00EA5FA6" w:rsidRPr="00EA5FA6" w:rsidTr="00EA5FA6">
        <w:trPr>
          <w:trHeight w:val="402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0" w:type="pct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2013</w:t>
            </w:r>
          </w:p>
        </w:tc>
        <w:tc>
          <w:tcPr>
            <w:tcW w:w="723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68059,49</w:t>
            </w:r>
          </w:p>
        </w:tc>
        <w:tc>
          <w:tcPr>
            <w:tcW w:w="723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1,50</w:t>
            </w:r>
          </w:p>
        </w:tc>
        <w:tc>
          <w:tcPr>
            <w:tcW w:w="723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0,75</w:t>
            </w:r>
          </w:p>
        </w:tc>
        <w:tc>
          <w:tcPr>
            <w:tcW w:w="857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1 897,99</w:t>
            </w:r>
          </w:p>
        </w:tc>
      </w:tr>
      <w:tr w:rsidR="00EA5FA6" w:rsidRPr="00EA5FA6" w:rsidTr="00EA5FA6">
        <w:trPr>
          <w:trHeight w:val="402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0" w:type="pct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2014</w:t>
            </w:r>
          </w:p>
        </w:tc>
        <w:tc>
          <w:tcPr>
            <w:tcW w:w="723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70524,61</w:t>
            </w:r>
          </w:p>
        </w:tc>
        <w:tc>
          <w:tcPr>
            <w:tcW w:w="723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1,50</w:t>
            </w:r>
          </w:p>
        </w:tc>
        <w:tc>
          <w:tcPr>
            <w:tcW w:w="723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0,75</w:t>
            </w:r>
          </w:p>
        </w:tc>
        <w:tc>
          <w:tcPr>
            <w:tcW w:w="857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1 951,12</w:t>
            </w:r>
          </w:p>
        </w:tc>
      </w:tr>
      <w:tr w:rsidR="00EA5FA6" w:rsidRPr="00EA5FA6" w:rsidTr="00EA5FA6">
        <w:trPr>
          <w:trHeight w:val="402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0" w:type="pct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2015</w:t>
            </w:r>
          </w:p>
        </w:tc>
        <w:tc>
          <w:tcPr>
            <w:tcW w:w="723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73079,01</w:t>
            </w:r>
          </w:p>
        </w:tc>
        <w:tc>
          <w:tcPr>
            <w:tcW w:w="723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1,50</w:t>
            </w:r>
          </w:p>
        </w:tc>
        <w:tc>
          <w:tcPr>
            <w:tcW w:w="723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0,75</w:t>
            </w:r>
          </w:p>
        </w:tc>
        <w:tc>
          <w:tcPr>
            <w:tcW w:w="857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2 006,10</w:t>
            </w:r>
          </w:p>
        </w:tc>
      </w:tr>
      <w:tr w:rsidR="00EA5FA6" w:rsidRPr="00EA5FA6" w:rsidTr="00EA5FA6">
        <w:trPr>
          <w:trHeight w:val="402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0" w:type="pct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723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75725,93</w:t>
            </w:r>
          </w:p>
        </w:tc>
        <w:tc>
          <w:tcPr>
            <w:tcW w:w="723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1,50</w:t>
            </w:r>
          </w:p>
        </w:tc>
        <w:tc>
          <w:tcPr>
            <w:tcW w:w="723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0,75</w:t>
            </w:r>
          </w:p>
        </w:tc>
        <w:tc>
          <w:tcPr>
            <w:tcW w:w="857" w:type="pct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2 063,05</w:t>
            </w:r>
          </w:p>
        </w:tc>
      </w:tr>
    </w:tbl>
    <w:p w:rsidR="00EA5FA6" w:rsidRPr="00EA5FA6" w:rsidRDefault="00EA5FA6" w:rsidP="00EA5FA6">
      <w:pPr>
        <w:spacing w:line="240" w:lineRule="auto"/>
        <w:ind w:firstLine="4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EA5FA6" w:rsidRPr="00EA5FA6" w:rsidRDefault="00EA5FA6" w:rsidP="00EA5FA6">
      <w:pPr>
        <w:spacing w:line="240" w:lineRule="auto"/>
        <w:ind w:firstLine="4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 </w:t>
      </w:r>
    </w:p>
    <w:p w:rsidR="00EA5FA6" w:rsidRPr="00EA5FA6" w:rsidRDefault="00EA5FA6" w:rsidP="00EA5FA6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Приложение № 3 </w:t>
      </w:r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постановлению Государственного комитета</w:t>
      </w:r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Республики Башкортостан по тарифам</w:t>
      </w:r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 30.12.2011 №1688</w:t>
      </w:r>
    </w:p>
    <w:p w:rsidR="00EA5FA6" w:rsidRPr="00EA5FA6" w:rsidRDefault="00EA5FA6" w:rsidP="00EA5FA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A5FA6" w:rsidRPr="00EA5FA6" w:rsidRDefault="00EA5FA6" w:rsidP="00EA5FA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НВВ сетевой организации на долгосрочный период регулирования (без учета оплаты потерь)</w:t>
      </w:r>
    </w:p>
    <w:p w:rsidR="00EA5FA6" w:rsidRPr="00EA5FA6" w:rsidRDefault="00EA5FA6" w:rsidP="00EA5FA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3943" w:type="pct"/>
        <w:jc w:val="center"/>
        <w:tblCellMar>
          <w:left w:w="0" w:type="dxa"/>
          <w:right w:w="0" w:type="dxa"/>
        </w:tblCellMar>
        <w:tblLook w:val="04A0"/>
      </w:tblPr>
      <w:tblGrid>
        <w:gridCol w:w="6553"/>
        <w:gridCol w:w="2451"/>
        <w:gridCol w:w="2656"/>
      </w:tblGrid>
      <w:tr w:rsidR="00EA5FA6" w:rsidRPr="00EA5FA6" w:rsidTr="00EA5FA6">
        <w:trPr>
          <w:trHeight w:val="1500"/>
          <w:jc w:val="center"/>
        </w:trPr>
        <w:tc>
          <w:tcPr>
            <w:tcW w:w="281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сетевой организации в Республике Башкортостан</w:t>
            </w:r>
          </w:p>
        </w:tc>
        <w:tc>
          <w:tcPr>
            <w:tcW w:w="1051" w:type="pct"/>
            <w:vMerge w:val="restart"/>
            <w:tcBorders>
              <w:top w:val="single" w:sz="8" w:space="0" w:color="auto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39" w:type="pct"/>
            <w:tcBorders>
              <w:top w:val="single" w:sz="8" w:space="0" w:color="auto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НВВ сетевой организации без учета оплаты потерь</w:t>
            </w:r>
          </w:p>
        </w:tc>
      </w:tr>
      <w:tr w:rsidR="00EA5FA6" w:rsidRPr="00EA5FA6" w:rsidTr="00EA5FA6">
        <w:trPr>
          <w:trHeight w:val="402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outset" w:sz="6" w:space="0" w:color="F0F0F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9" w:type="pct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тыс. руб.</w:t>
            </w:r>
          </w:p>
        </w:tc>
      </w:tr>
      <w:tr w:rsidR="00EA5FA6" w:rsidRPr="00EA5FA6" w:rsidTr="00EA5FA6">
        <w:trPr>
          <w:trHeight w:val="402"/>
          <w:jc w:val="center"/>
        </w:trPr>
        <w:tc>
          <w:tcPr>
            <w:tcW w:w="2810" w:type="pct"/>
            <w:vMerge w:val="restart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МУП «</w:t>
            </w:r>
            <w:proofErr w:type="spellStart"/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Нефтекамское</w:t>
            </w:r>
            <w:proofErr w:type="spellEnd"/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межрайонное предприятие электрических сетей»</w:t>
            </w:r>
          </w:p>
        </w:tc>
        <w:tc>
          <w:tcPr>
            <w:tcW w:w="1051" w:type="pct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2012</w:t>
            </w:r>
          </w:p>
        </w:tc>
        <w:tc>
          <w:tcPr>
            <w:tcW w:w="1139" w:type="pct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92 144,81</w:t>
            </w:r>
          </w:p>
        </w:tc>
      </w:tr>
      <w:tr w:rsidR="00EA5FA6" w:rsidRPr="00EA5FA6" w:rsidTr="00EA5FA6">
        <w:trPr>
          <w:trHeight w:val="402"/>
          <w:jc w:val="center"/>
        </w:trPr>
        <w:tc>
          <w:tcPr>
            <w:tcW w:w="0" w:type="auto"/>
            <w:vMerge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51" w:type="pct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2013</w:t>
            </w:r>
          </w:p>
        </w:tc>
        <w:tc>
          <w:tcPr>
            <w:tcW w:w="1139" w:type="pct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94 899,39</w:t>
            </w:r>
          </w:p>
        </w:tc>
      </w:tr>
      <w:tr w:rsidR="00EA5FA6" w:rsidRPr="00EA5FA6" w:rsidTr="00EA5FA6">
        <w:trPr>
          <w:trHeight w:val="402"/>
          <w:jc w:val="center"/>
        </w:trPr>
        <w:tc>
          <w:tcPr>
            <w:tcW w:w="0" w:type="auto"/>
            <w:vMerge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51" w:type="pct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2014</w:t>
            </w:r>
          </w:p>
        </w:tc>
        <w:tc>
          <w:tcPr>
            <w:tcW w:w="1139" w:type="pct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97 556,09</w:t>
            </w:r>
          </w:p>
        </w:tc>
      </w:tr>
      <w:tr w:rsidR="00EA5FA6" w:rsidRPr="00EA5FA6" w:rsidTr="00EA5FA6">
        <w:trPr>
          <w:trHeight w:val="402"/>
          <w:jc w:val="center"/>
        </w:trPr>
        <w:tc>
          <w:tcPr>
            <w:tcW w:w="0" w:type="auto"/>
            <w:vMerge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51" w:type="pct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2015</w:t>
            </w:r>
          </w:p>
        </w:tc>
        <w:tc>
          <w:tcPr>
            <w:tcW w:w="1139" w:type="pct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100 304,81</w:t>
            </w:r>
          </w:p>
        </w:tc>
      </w:tr>
      <w:tr w:rsidR="00EA5FA6" w:rsidRPr="00EA5FA6" w:rsidTr="00EA5FA6">
        <w:trPr>
          <w:trHeight w:val="402"/>
          <w:jc w:val="center"/>
        </w:trPr>
        <w:tc>
          <w:tcPr>
            <w:tcW w:w="0" w:type="auto"/>
            <w:vMerge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51" w:type="pct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1139" w:type="pct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FA6" w:rsidRPr="00EA5FA6" w:rsidRDefault="00EA5FA6" w:rsidP="00EA5F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F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103 152,61</w:t>
            </w:r>
          </w:p>
        </w:tc>
      </w:tr>
    </w:tbl>
    <w:p w:rsidR="00EA5FA6" w:rsidRPr="00EA5FA6" w:rsidRDefault="00EA5FA6" w:rsidP="00EA5FA6">
      <w:pPr>
        <w:spacing w:line="240" w:lineRule="auto"/>
        <w:ind w:firstLine="4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7F25AB" w:rsidRPr="00EA5FA6" w:rsidRDefault="007F25AB">
      <w:pPr>
        <w:rPr>
          <w:rFonts w:ascii="Times New Roman" w:hAnsi="Times New Roman" w:cs="Times New Roman"/>
          <w:sz w:val="28"/>
          <w:szCs w:val="28"/>
        </w:rPr>
      </w:pPr>
    </w:p>
    <w:sectPr w:rsidR="007F25AB" w:rsidRPr="00EA5FA6" w:rsidSect="00EA5FA6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5FA6"/>
    <w:rsid w:val="00001028"/>
    <w:rsid w:val="00001C55"/>
    <w:rsid w:val="0000211D"/>
    <w:rsid w:val="0000389A"/>
    <w:rsid w:val="0000500E"/>
    <w:rsid w:val="00007C0C"/>
    <w:rsid w:val="00012125"/>
    <w:rsid w:val="00014180"/>
    <w:rsid w:val="00015916"/>
    <w:rsid w:val="000220BA"/>
    <w:rsid w:val="00023804"/>
    <w:rsid w:val="0002484C"/>
    <w:rsid w:val="00025F1E"/>
    <w:rsid w:val="000271E9"/>
    <w:rsid w:val="00030403"/>
    <w:rsid w:val="00031F0E"/>
    <w:rsid w:val="00035F9C"/>
    <w:rsid w:val="00036490"/>
    <w:rsid w:val="000408B7"/>
    <w:rsid w:val="000424C9"/>
    <w:rsid w:val="00042541"/>
    <w:rsid w:val="00042619"/>
    <w:rsid w:val="00044683"/>
    <w:rsid w:val="000450CB"/>
    <w:rsid w:val="0004581E"/>
    <w:rsid w:val="00046F11"/>
    <w:rsid w:val="0005570C"/>
    <w:rsid w:val="0005592D"/>
    <w:rsid w:val="00055BC2"/>
    <w:rsid w:val="000566D8"/>
    <w:rsid w:val="00056871"/>
    <w:rsid w:val="00057887"/>
    <w:rsid w:val="000602FC"/>
    <w:rsid w:val="00061EAD"/>
    <w:rsid w:val="0006258E"/>
    <w:rsid w:val="00063E89"/>
    <w:rsid w:val="000714F5"/>
    <w:rsid w:val="00072AA4"/>
    <w:rsid w:val="000742E6"/>
    <w:rsid w:val="0007696D"/>
    <w:rsid w:val="00077283"/>
    <w:rsid w:val="000810B0"/>
    <w:rsid w:val="0008287D"/>
    <w:rsid w:val="00084147"/>
    <w:rsid w:val="00091F3A"/>
    <w:rsid w:val="0009205B"/>
    <w:rsid w:val="00092615"/>
    <w:rsid w:val="00094E85"/>
    <w:rsid w:val="000A01F2"/>
    <w:rsid w:val="000A0BCB"/>
    <w:rsid w:val="000A1708"/>
    <w:rsid w:val="000A2455"/>
    <w:rsid w:val="000A52CB"/>
    <w:rsid w:val="000A56BC"/>
    <w:rsid w:val="000A5F1F"/>
    <w:rsid w:val="000A6367"/>
    <w:rsid w:val="000A6D8C"/>
    <w:rsid w:val="000B0CE7"/>
    <w:rsid w:val="000B40B8"/>
    <w:rsid w:val="000C1A6A"/>
    <w:rsid w:val="000C1F17"/>
    <w:rsid w:val="000C33E4"/>
    <w:rsid w:val="000C3978"/>
    <w:rsid w:val="000C54C4"/>
    <w:rsid w:val="000C561E"/>
    <w:rsid w:val="000C5706"/>
    <w:rsid w:val="000C5FDC"/>
    <w:rsid w:val="000C73A5"/>
    <w:rsid w:val="000D0173"/>
    <w:rsid w:val="000D029F"/>
    <w:rsid w:val="000D24AF"/>
    <w:rsid w:val="000D4B33"/>
    <w:rsid w:val="000D66BC"/>
    <w:rsid w:val="000E2338"/>
    <w:rsid w:val="000E255C"/>
    <w:rsid w:val="000E2E20"/>
    <w:rsid w:val="000E3B74"/>
    <w:rsid w:val="000E4251"/>
    <w:rsid w:val="000F2268"/>
    <w:rsid w:val="000F46A9"/>
    <w:rsid w:val="000F4807"/>
    <w:rsid w:val="000F54EA"/>
    <w:rsid w:val="001005F2"/>
    <w:rsid w:val="00102ED5"/>
    <w:rsid w:val="0010412F"/>
    <w:rsid w:val="00104580"/>
    <w:rsid w:val="0010673C"/>
    <w:rsid w:val="00106975"/>
    <w:rsid w:val="00106EBD"/>
    <w:rsid w:val="00110061"/>
    <w:rsid w:val="0011372C"/>
    <w:rsid w:val="0011430C"/>
    <w:rsid w:val="001156FA"/>
    <w:rsid w:val="001177FA"/>
    <w:rsid w:val="00120EED"/>
    <w:rsid w:val="00121E24"/>
    <w:rsid w:val="001222D4"/>
    <w:rsid w:val="0012647D"/>
    <w:rsid w:val="00127F01"/>
    <w:rsid w:val="00132137"/>
    <w:rsid w:val="00134F19"/>
    <w:rsid w:val="001405E1"/>
    <w:rsid w:val="00140816"/>
    <w:rsid w:val="001408B9"/>
    <w:rsid w:val="00141267"/>
    <w:rsid w:val="00142325"/>
    <w:rsid w:val="00147AE6"/>
    <w:rsid w:val="00153A2C"/>
    <w:rsid w:val="00153D7C"/>
    <w:rsid w:val="001566B7"/>
    <w:rsid w:val="00157CDE"/>
    <w:rsid w:val="00166C00"/>
    <w:rsid w:val="00167C12"/>
    <w:rsid w:val="001713AE"/>
    <w:rsid w:val="001721C7"/>
    <w:rsid w:val="001724F5"/>
    <w:rsid w:val="00172A1D"/>
    <w:rsid w:val="00173D7A"/>
    <w:rsid w:val="001743E4"/>
    <w:rsid w:val="00174697"/>
    <w:rsid w:val="00174EB2"/>
    <w:rsid w:val="001762A2"/>
    <w:rsid w:val="001771E9"/>
    <w:rsid w:val="00181B1F"/>
    <w:rsid w:val="0018201F"/>
    <w:rsid w:val="00182EEC"/>
    <w:rsid w:val="00182F93"/>
    <w:rsid w:val="00185CA1"/>
    <w:rsid w:val="00186564"/>
    <w:rsid w:val="00186661"/>
    <w:rsid w:val="00190892"/>
    <w:rsid w:val="00195EB5"/>
    <w:rsid w:val="001961D6"/>
    <w:rsid w:val="0019688A"/>
    <w:rsid w:val="00196DF5"/>
    <w:rsid w:val="00196EF3"/>
    <w:rsid w:val="001975C7"/>
    <w:rsid w:val="00197C7E"/>
    <w:rsid w:val="001A1E2D"/>
    <w:rsid w:val="001A52F2"/>
    <w:rsid w:val="001B18CC"/>
    <w:rsid w:val="001B2117"/>
    <w:rsid w:val="001B3AEF"/>
    <w:rsid w:val="001B4DCF"/>
    <w:rsid w:val="001C2D29"/>
    <w:rsid w:val="001C3C70"/>
    <w:rsid w:val="001C4B34"/>
    <w:rsid w:val="001C72E8"/>
    <w:rsid w:val="001D0A78"/>
    <w:rsid w:val="001D0BFC"/>
    <w:rsid w:val="001D1643"/>
    <w:rsid w:val="001D176E"/>
    <w:rsid w:val="001D2F2E"/>
    <w:rsid w:val="001D41F4"/>
    <w:rsid w:val="001D4CFB"/>
    <w:rsid w:val="001D5FF5"/>
    <w:rsid w:val="001D6961"/>
    <w:rsid w:val="001D7557"/>
    <w:rsid w:val="001E65DC"/>
    <w:rsid w:val="001E68C2"/>
    <w:rsid w:val="001E71C7"/>
    <w:rsid w:val="001F0E33"/>
    <w:rsid w:val="001F1AEF"/>
    <w:rsid w:val="001F3BE7"/>
    <w:rsid w:val="00201CD9"/>
    <w:rsid w:val="00203095"/>
    <w:rsid w:val="00204995"/>
    <w:rsid w:val="002049C4"/>
    <w:rsid w:val="0020588D"/>
    <w:rsid w:val="00206117"/>
    <w:rsid w:val="00206BA1"/>
    <w:rsid w:val="0020736B"/>
    <w:rsid w:val="00210BE7"/>
    <w:rsid w:val="002131BE"/>
    <w:rsid w:val="00213FC2"/>
    <w:rsid w:val="00216F45"/>
    <w:rsid w:val="00217FB4"/>
    <w:rsid w:val="002251FE"/>
    <w:rsid w:val="00225559"/>
    <w:rsid w:val="00225C94"/>
    <w:rsid w:val="002279D4"/>
    <w:rsid w:val="00227E13"/>
    <w:rsid w:val="00232BF0"/>
    <w:rsid w:val="00233DB8"/>
    <w:rsid w:val="002360E7"/>
    <w:rsid w:val="00237006"/>
    <w:rsid w:val="002426FA"/>
    <w:rsid w:val="00243845"/>
    <w:rsid w:val="00244FD1"/>
    <w:rsid w:val="00245DFB"/>
    <w:rsid w:val="00245E4B"/>
    <w:rsid w:val="00247291"/>
    <w:rsid w:val="0024776E"/>
    <w:rsid w:val="00250FEF"/>
    <w:rsid w:val="00253B9B"/>
    <w:rsid w:val="00254035"/>
    <w:rsid w:val="0025485F"/>
    <w:rsid w:val="00260555"/>
    <w:rsid w:val="00260A5D"/>
    <w:rsid w:val="00260BE2"/>
    <w:rsid w:val="00261F74"/>
    <w:rsid w:val="00262595"/>
    <w:rsid w:val="00262D49"/>
    <w:rsid w:val="002654C2"/>
    <w:rsid w:val="00265A20"/>
    <w:rsid w:val="002670AB"/>
    <w:rsid w:val="00276084"/>
    <w:rsid w:val="002801B0"/>
    <w:rsid w:val="00281866"/>
    <w:rsid w:val="00281BD7"/>
    <w:rsid w:val="0028297B"/>
    <w:rsid w:val="002846FA"/>
    <w:rsid w:val="00284E7C"/>
    <w:rsid w:val="00285936"/>
    <w:rsid w:val="002874FB"/>
    <w:rsid w:val="0028769F"/>
    <w:rsid w:val="0029289C"/>
    <w:rsid w:val="00293610"/>
    <w:rsid w:val="002938F1"/>
    <w:rsid w:val="00294AC1"/>
    <w:rsid w:val="00296844"/>
    <w:rsid w:val="002A19E7"/>
    <w:rsid w:val="002A3994"/>
    <w:rsid w:val="002A663D"/>
    <w:rsid w:val="002A764B"/>
    <w:rsid w:val="002B0855"/>
    <w:rsid w:val="002B26F2"/>
    <w:rsid w:val="002B2B3B"/>
    <w:rsid w:val="002B4034"/>
    <w:rsid w:val="002B5E0C"/>
    <w:rsid w:val="002C329B"/>
    <w:rsid w:val="002C3AFE"/>
    <w:rsid w:val="002C509C"/>
    <w:rsid w:val="002C5C1B"/>
    <w:rsid w:val="002D084F"/>
    <w:rsid w:val="002D0FDE"/>
    <w:rsid w:val="002D3348"/>
    <w:rsid w:val="002E2B93"/>
    <w:rsid w:val="002E3647"/>
    <w:rsid w:val="002E47EA"/>
    <w:rsid w:val="002E6623"/>
    <w:rsid w:val="002E7807"/>
    <w:rsid w:val="002F0B6A"/>
    <w:rsid w:val="002F3B67"/>
    <w:rsid w:val="002F4A2C"/>
    <w:rsid w:val="002F5716"/>
    <w:rsid w:val="002F6814"/>
    <w:rsid w:val="002F6F1E"/>
    <w:rsid w:val="002F762E"/>
    <w:rsid w:val="002F7746"/>
    <w:rsid w:val="00300B4C"/>
    <w:rsid w:val="0030289E"/>
    <w:rsid w:val="00302CBC"/>
    <w:rsid w:val="0030438C"/>
    <w:rsid w:val="00304481"/>
    <w:rsid w:val="0030624F"/>
    <w:rsid w:val="003062D3"/>
    <w:rsid w:val="003075C6"/>
    <w:rsid w:val="00307F14"/>
    <w:rsid w:val="00310C3E"/>
    <w:rsid w:val="00314A95"/>
    <w:rsid w:val="00314AD5"/>
    <w:rsid w:val="00314D16"/>
    <w:rsid w:val="00314E2F"/>
    <w:rsid w:val="003151B1"/>
    <w:rsid w:val="003163E6"/>
    <w:rsid w:val="00317A42"/>
    <w:rsid w:val="00317B3C"/>
    <w:rsid w:val="00321FFF"/>
    <w:rsid w:val="003236D8"/>
    <w:rsid w:val="0032390A"/>
    <w:rsid w:val="0032511E"/>
    <w:rsid w:val="00327DE1"/>
    <w:rsid w:val="003309D7"/>
    <w:rsid w:val="0033167D"/>
    <w:rsid w:val="00332AE7"/>
    <w:rsid w:val="00335E22"/>
    <w:rsid w:val="0033608D"/>
    <w:rsid w:val="003361C9"/>
    <w:rsid w:val="003366AD"/>
    <w:rsid w:val="00337CCA"/>
    <w:rsid w:val="00337D49"/>
    <w:rsid w:val="00340A2A"/>
    <w:rsid w:val="00340DFF"/>
    <w:rsid w:val="00340E9A"/>
    <w:rsid w:val="003432DF"/>
    <w:rsid w:val="0034560A"/>
    <w:rsid w:val="003504F6"/>
    <w:rsid w:val="00351166"/>
    <w:rsid w:val="00351C99"/>
    <w:rsid w:val="00353DD1"/>
    <w:rsid w:val="00357199"/>
    <w:rsid w:val="003604A4"/>
    <w:rsid w:val="0036330F"/>
    <w:rsid w:val="00364FC2"/>
    <w:rsid w:val="00367BB2"/>
    <w:rsid w:val="0037174D"/>
    <w:rsid w:val="00371E9C"/>
    <w:rsid w:val="003740DD"/>
    <w:rsid w:val="00374FDA"/>
    <w:rsid w:val="00375DB8"/>
    <w:rsid w:val="00376656"/>
    <w:rsid w:val="0037682A"/>
    <w:rsid w:val="00383A87"/>
    <w:rsid w:val="00386A10"/>
    <w:rsid w:val="00387270"/>
    <w:rsid w:val="00391EDC"/>
    <w:rsid w:val="00393572"/>
    <w:rsid w:val="00393CEB"/>
    <w:rsid w:val="003944F5"/>
    <w:rsid w:val="003945ED"/>
    <w:rsid w:val="00396A40"/>
    <w:rsid w:val="003979AA"/>
    <w:rsid w:val="003A078E"/>
    <w:rsid w:val="003A16FE"/>
    <w:rsid w:val="003A24A9"/>
    <w:rsid w:val="003A3339"/>
    <w:rsid w:val="003A6C22"/>
    <w:rsid w:val="003A6ED3"/>
    <w:rsid w:val="003A7CE9"/>
    <w:rsid w:val="003A7E28"/>
    <w:rsid w:val="003B151F"/>
    <w:rsid w:val="003B4DBB"/>
    <w:rsid w:val="003B53B7"/>
    <w:rsid w:val="003B5B66"/>
    <w:rsid w:val="003B6330"/>
    <w:rsid w:val="003B7DBE"/>
    <w:rsid w:val="003C1BD0"/>
    <w:rsid w:val="003C45DF"/>
    <w:rsid w:val="003C4B40"/>
    <w:rsid w:val="003C5388"/>
    <w:rsid w:val="003D03F2"/>
    <w:rsid w:val="003D131E"/>
    <w:rsid w:val="003D7932"/>
    <w:rsid w:val="003E1B0F"/>
    <w:rsid w:val="003E1C46"/>
    <w:rsid w:val="003E1F97"/>
    <w:rsid w:val="003E276C"/>
    <w:rsid w:val="003E2FE5"/>
    <w:rsid w:val="003E644A"/>
    <w:rsid w:val="003E6824"/>
    <w:rsid w:val="003F0595"/>
    <w:rsid w:val="003F0966"/>
    <w:rsid w:val="003F19D3"/>
    <w:rsid w:val="003F19E3"/>
    <w:rsid w:val="003F2ABE"/>
    <w:rsid w:val="003F30FD"/>
    <w:rsid w:val="003F5324"/>
    <w:rsid w:val="003F584B"/>
    <w:rsid w:val="003F6001"/>
    <w:rsid w:val="003F6CDC"/>
    <w:rsid w:val="004004CC"/>
    <w:rsid w:val="00402B5C"/>
    <w:rsid w:val="004040BE"/>
    <w:rsid w:val="0040502F"/>
    <w:rsid w:val="0040637D"/>
    <w:rsid w:val="00407126"/>
    <w:rsid w:val="0041204E"/>
    <w:rsid w:val="00415906"/>
    <w:rsid w:val="00417674"/>
    <w:rsid w:val="004212C2"/>
    <w:rsid w:val="00421C8F"/>
    <w:rsid w:val="00422A3F"/>
    <w:rsid w:val="004248A4"/>
    <w:rsid w:val="00426EFD"/>
    <w:rsid w:val="00427F55"/>
    <w:rsid w:val="0043081F"/>
    <w:rsid w:val="0043134C"/>
    <w:rsid w:val="00434154"/>
    <w:rsid w:val="00436C22"/>
    <w:rsid w:val="00437B5D"/>
    <w:rsid w:val="00440165"/>
    <w:rsid w:val="004423FC"/>
    <w:rsid w:val="00443C5C"/>
    <w:rsid w:val="00445D06"/>
    <w:rsid w:val="00445F17"/>
    <w:rsid w:val="004470F6"/>
    <w:rsid w:val="00450B4E"/>
    <w:rsid w:val="00450DE5"/>
    <w:rsid w:val="00450EA4"/>
    <w:rsid w:val="00451061"/>
    <w:rsid w:val="00451B8C"/>
    <w:rsid w:val="004529B5"/>
    <w:rsid w:val="0045422D"/>
    <w:rsid w:val="00456DFD"/>
    <w:rsid w:val="00460E5F"/>
    <w:rsid w:val="00461B9D"/>
    <w:rsid w:val="00465924"/>
    <w:rsid w:val="00466A43"/>
    <w:rsid w:val="00467613"/>
    <w:rsid w:val="00473C9A"/>
    <w:rsid w:val="00476240"/>
    <w:rsid w:val="0047663A"/>
    <w:rsid w:val="004773BE"/>
    <w:rsid w:val="0048025F"/>
    <w:rsid w:val="00480D83"/>
    <w:rsid w:val="00481470"/>
    <w:rsid w:val="004845C3"/>
    <w:rsid w:val="004879A4"/>
    <w:rsid w:val="00495A99"/>
    <w:rsid w:val="00497132"/>
    <w:rsid w:val="004A1099"/>
    <w:rsid w:val="004A138C"/>
    <w:rsid w:val="004A480D"/>
    <w:rsid w:val="004A4FEB"/>
    <w:rsid w:val="004A505F"/>
    <w:rsid w:val="004A5601"/>
    <w:rsid w:val="004A5B7B"/>
    <w:rsid w:val="004B163C"/>
    <w:rsid w:val="004B4502"/>
    <w:rsid w:val="004C06CB"/>
    <w:rsid w:val="004C0863"/>
    <w:rsid w:val="004C0B87"/>
    <w:rsid w:val="004C2CF5"/>
    <w:rsid w:val="004C48D0"/>
    <w:rsid w:val="004C4D23"/>
    <w:rsid w:val="004C704E"/>
    <w:rsid w:val="004D2E62"/>
    <w:rsid w:val="004D303A"/>
    <w:rsid w:val="004D3490"/>
    <w:rsid w:val="004D3602"/>
    <w:rsid w:val="004D5608"/>
    <w:rsid w:val="004D5850"/>
    <w:rsid w:val="004D63BC"/>
    <w:rsid w:val="004E4AE3"/>
    <w:rsid w:val="004E592A"/>
    <w:rsid w:val="004E5992"/>
    <w:rsid w:val="004E5BD8"/>
    <w:rsid w:val="004E67A6"/>
    <w:rsid w:val="004F1667"/>
    <w:rsid w:val="004F47EE"/>
    <w:rsid w:val="004F7120"/>
    <w:rsid w:val="004F7125"/>
    <w:rsid w:val="004F7CE7"/>
    <w:rsid w:val="0050584B"/>
    <w:rsid w:val="00505BD5"/>
    <w:rsid w:val="005071ED"/>
    <w:rsid w:val="005074C2"/>
    <w:rsid w:val="0051373C"/>
    <w:rsid w:val="00521DF2"/>
    <w:rsid w:val="005247F3"/>
    <w:rsid w:val="0053069B"/>
    <w:rsid w:val="00531970"/>
    <w:rsid w:val="005348D6"/>
    <w:rsid w:val="0053768A"/>
    <w:rsid w:val="00537C1D"/>
    <w:rsid w:val="005404C7"/>
    <w:rsid w:val="00541F46"/>
    <w:rsid w:val="005421C8"/>
    <w:rsid w:val="00542235"/>
    <w:rsid w:val="00544105"/>
    <w:rsid w:val="00544C74"/>
    <w:rsid w:val="00544E27"/>
    <w:rsid w:val="0055210A"/>
    <w:rsid w:val="00552136"/>
    <w:rsid w:val="00552B44"/>
    <w:rsid w:val="00552FB7"/>
    <w:rsid w:val="00553C72"/>
    <w:rsid w:val="00554BAF"/>
    <w:rsid w:val="0055552C"/>
    <w:rsid w:val="005609C3"/>
    <w:rsid w:val="00562B9C"/>
    <w:rsid w:val="00562C70"/>
    <w:rsid w:val="00563388"/>
    <w:rsid w:val="0056744D"/>
    <w:rsid w:val="00567495"/>
    <w:rsid w:val="00572E96"/>
    <w:rsid w:val="00573178"/>
    <w:rsid w:val="00576309"/>
    <w:rsid w:val="00577845"/>
    <w:rsid w:val="00581A0E"/>
    <w:rsid w:val="00582526"/>
    <w:rsid w:val="00582E9E"/>
    <w:rsid w:val="00585A4B"/>
    <w:rsid w:val="00590537"/>
    <w:rsid w:val="00590857"/>
    <w:rsid w:val="005926CC"/>
    <w:rsid w:val="00593571"/>
    <w:rsid w:val="005962C0"/>
    <w:rsid w:val="00596BEF"/>
    <w:rsid w:val="005972C3"/>
    <w:rsid w:val="005A2BE8"/>
    <w:rsid w:val="005A5D96"/>
    <w:rsid w:val="005A685F"/>
    <w:rsid w:val="005A78FE"/>
    <w:rsid w:val="005B1347"/>
    <w:rsid w:val="005B13B5"/>
    <w:rsid w:val="005B1795"/>
    <w:rsid w:val="005B25E6"/>
    <w:rsid w:val="005B2B2D"/>
    <w:rsid w:val="005C018C"/>
    <w:rsid w:val="005C0880"/>
    <w:rsid w:val="005C0C4E"/>
    <w:rsid w:val="005C3AEC"/>
    <w:rsid w:val="005C3F78"/>
    <w:rsid w:val="005C5A23"/>
    <w:rsid w:val="005C7C2B"/>
    <w:rsid w:val="005C7DDD"/>
    <w:rsid w:val="005D311D"/>
    <w:rsid w:val="005D3807"/>
    <w:rsid w:val="005E119B"/>
    <w:rsid w:val="005E20D0"/>
    <w:rsid w:val="005E285F"/>
    <w:rsid w:val="005E2A87"/>
    <w:rsid w:val="005E2F2D"/>
    <w:rsid w:val="005E406C"/>
    <w:rsid w:val="005E4BE1"/>
    <w:rsid w:val="005E57EB"/>
    <w:rsid w:val="005E5ACD"/>
    <w:rsid w:val="005E6449"/>
    <w:rsid w:val="005E7A30"/>
    <w:rsid w:val="005F20CF"/>
    <w:rsid w:val="005F36AD"/>
    <w:rsid w:val="005F4934"/>
    <w:rsid w:val="00602FA9"/>
    <w:rsid w:val="00605374"/>
    <w:rsid w:val="00605AE3"/>
    <w:rsid w:val="00605B40"/>
    <w:rsid w:val="00611F9E"/>
    <w:rsid w:val="00613F7E"/>
    <w:rsid w:val="006142E9"/>
    <w:rsid w:val="006177EC"/>
    <w:rsid w:val="00620CA1"/>
    <w:rsid w:val="00620E48"/>
    <w:rsid w:val="006211FA"/>
    <w:rsid w:val="006214B8"/>
    <w:rsid w:val="0062222F"/>
    <w:rsid w:val="00623841"/>
    <w:rsid w:val="0063123A"/>
    <w:rsid w:val="0063245C"/>
    <w:rsid w:val="00633319"/>
    <w:rsid w:val="006340CA"/>
    <w:rsid w:val="00634880"/>
    <w:rsid w:val="00634DE1"/>
    <w:rsid w:val="006363F7"/>
    <w:rsid w:val="0063773E"/>
    <w:rsid w:val="00637C8A"/>
    <w:rsid w:val="00640B0D"/>
    <w:rsid w:val="00641853"/>
    <w:rsid w:val="00641A9E"/>
    <w:rsid w:val="00643E84"/>
    <w:rsid w:val="006457B8"/>
    <w:rsid w:val="00645B20"/>
    <w:rsid w:val="0064744D"/>
    <w:rsid w:val="0064774C"/>
    <w:rsid w:val="0065010A"/>
    <w:rsid w:val="006502FE"/>
    <w:rsid w:val="00652342"/>
    <w:rsid w:val="00653E11"/>
    <w:rsid w:val="0065450A"/>
    <w:rsid w:val="0065562C"/>
    <w:rsid w:val="006558C7"/>
    <w:rsid w:val="00655FB2"/>
    <w:rsid w:val="006605C1"/>
    <w:rsid w:val="00661959"/>
    <w:rsid w:val="00661AFD"/>
    <w:rsid w:val="00663437"/>
    <w:rsid w:val="00663C59"/>
    <w:rsid w:val="006657F7"/>
    <w:rsid w:val="00665BDD"/>
    <w:rsid w:val="006679AA"/>
    <w:rsid w:val="0067097A"/>
    <w:rsid w:val="00671EB0"/>
    <w:rsid w:val="00675D97"/>
    <w:rsid w:val="00676FF0"/>
    <w:rsid w:val="006778DF"/>
    <w:rsid w:val="006852CA"/>
    <w:rsid w:val="006867BC"/>
    <w:rsid w:val="00687242"/>
    <w:rsid w:val="00687949"/>
    <w:rsid w:val="006935A6"/>
    <w:rsid w:val="006936C8"/>
    <w:rsid w:val="00696145"/>
    <w:rsid w:val="006A379D"/>
    <w:rsid w:val="006A3B02"/>
    <w:rsid w:val="006A40D2"/>
    <w:rsid w:val="006A40DA"/>
    <w:rsid w:val="006A519E"/>
    <w:rsid w:val="006A5228"/>
    <w:rsid w:val="006A69DA"/>
    <w:rsid w:val="006B06F0"/>
    <w:rsid w:val="006B229A"/>
    <w:rsid w:val="006B401D"/>
    <w:rsid w:val="006C1523"/>
    <w:rsid w:val="006C5D95"/>
    <w:rsid w:val="006C6D25"/>
    <w:rsid w:val="006D0B9F"/>
    <w:rsid w:val="006D1169"/>
    <w:rsid w:val="006D2483"/>
    <w:rsid w:val="006D2616"/>
    <w:rsid w:val="006D2A1E"/>
    <w:rsid w:val="006D2C8C"/>
    <w:rsid w:val="006D6F7D"/>
    <w:rsid w:val="006E0CA5"/>
    <w:rsid w:val="006E26E5"/>
    <w:rsid w:val="006E2FA6"/>
    <w:rsid w:val="006E3E05"/>
    <w:rsid w:val="006E5451"/>
    <w:rsid w:val="006E5BB6"/>
    <w:rsid w:val="006E79EA"/>
    <w:rsid w:val="006F0357"/>
    <w:rsid w:val="006F0AB8"/>
    <w:rsid w:val="006F74A4"/>
    <w:rsid w:val="00700B6E"/>
    <w:rsid w:val="0070583D"/>
    <w:rsid w:val="00707DAB"/>
    <w:rsid w:val="00711195"/>
    <w:rsid w:val="0071121F"/>
    <w:rsid w:val="0071127B"/>
    <w:rsid w:val="007131D4"/>
    <w:rsid w:val="00716264"/>
    <w:rsid w:val="0071687B"/>
    <w:rsid w:val="00716D96"/>
    <w:rsid w:val="0071709A"/>
    <w:rsid w:val="0071747C"/>
    <w:rsid w:val="00723C90"/>
    <w:rsid w:val="00724114"/>
    <w:rsid w:val="00724967"/>
    <w:rsid w:val="00731681"/>
    <w:rsid w:val="00732771"/>
    <w:rsid w:val="00732920"/>
    <w:rsid w:val="007344FD"/>
    <w:rsid w:val="007356B6"/>
    <w:rsid w:val="0073580F"/>
    <w:rsid w:val="00736465"/>
    <w:rsid w:val="007364D4"/>
    <w:rsid w:val="00737989"/>
    <w:rsid w:val="00742131"/>
    <w:rsid w:val="00742468"/>
    <w:rsid w:val="00743275"/>
    <w:rsid w:val="00743D31"/>
    <w:rsid w:val="00744C23"/>
    <w:rsid w:val="007459D2"/>
    <w:rsid w:val="0075310A"/>
    <w:rsid w:val="00754C6C"/>
    <w:rsid w:val="00754E39"/>
    <w:rsid w:val="007643A5"/>
    <w:rsid w:val="007643EA"/>
    <w:rsid w:val="00766866"/>
    <w:rsid w:val="00767444"/>
    <w:rsid w:val="007703EF"/>
    <w:rsid w:val="007704BC"/>
    <w:rsid w:val="007709AE"/>
    <w:rsid w:val="00771375"/>
    <w:rsid w:val="00773BF7"/>
    <w:rsid w:val="00774CEB"/>
    <w:rsid w:val="00777223"/>
    <w:rsid w:val="007777FA"/>
    <w:rsid w:val="0078015B"/>
    <w:rsid w:val="00781FAF"/>
    <w:rsid w:val="00783190"/>
    <w:rsid w:val="0078415C"/>
    <w:rsid w:val="0078417A"/>
    <w:rsid w:val="00785C57"/>
    <w:rsid w:val="00785D09"/>
    <w:rsid w:val="00786318"/>
    <w:rsid w:val="00786F8A"/>
    <w:rsid w:val="007879F8"/>
    <w:rsid w:val="00793DAD"/>
    <w:rsid w:val="007A14A8"/>
    <w:rsid w:val="007A16B2"/>
    <w:rsid w:val="007A2864"/>
    <w:rsid w:val="007B0138"/>
    <w:rsid w:val="007B32E5"/>
    <w:rsid w:val="007B59BD"/>
    <w:rsid w:val="007C1BFE"/>
    <w:rsid w:val="007C55D7"/>
    <w:rsid w:val="007C5B17"/>
    <w:rsid w:val="007D04E5"/>
    <w:rsid w:val="007D2674"/>
    <w:rsid w:val="007D44B3"/>
    <w:rsid w:val="007D4FD4"/>
    <w:rsid w:val="007D6F70"/>
    <w:rsid w:val="007E1C35"/>
    <w:rsid w:val="007E3B4F"/>
    <w:rsid w:val="007E44E6"/>
    <w:rsid w:val="007E4C23"/>
    <w:rsid w:val="007E77E8"/>
    <w:rsid w:val="007E7932"/>
    <w:rsid w:val="007F02E5"/>
    <w:rsid w:val="007F05A4"/>
    <w:rsid w:val="007F0A17"/>
    <w:rsid w:val="007F12D7"/>
    <w:rsid w:val="007F25AB"/>
    <w:rsid w:val="007F2C1D"/>
    <w:rsid w:val="007F3824"/>
    <w:rsid w:val="007F4103"/>
    <w:rsid w:val="007F71E3"/>
    <w:rsid w:val="007F7668"/>
    <w:rsid w:val="007F7785"/>
    <w:rsid w:val="00800499"/>
    <w:rsid w:val="008014E3"/>
    <w:rsid w:val="008016EF"/>
    <w:rsid w:val="00802A14"/>
    <w:rsid w:val="00807422"/>
    <w:rsid w:val="00807A25"/>
    <w:rsid w:val="00810801"/>
    <w:rsid w:val="00811ED1"/>
    <w:rsid w:val="00811F1A"/>
    <w:rsid w:val="00811FB8"/>
    <w:rsid w:val="00814391"/>
    <w:rsid w:val="00815EC5"/>
    <w:rsid w:val="0081743A"/>
    <w:rsid w:val="008202F9"/>
    <w:rsid w:val="00822326"/>
    <w:rsid w:val="00822A9F"/>
    <w:rsid w:val="0082406B"/>
    <w:rsid w:val="0082552D"/>
    <w:rsid w:val="00825F38"/>
    <w:rsid w:val="008310E0"/>
    <w:rsid w:val="008320D2"/>
    <w:rsid w:val="00834141"/>
    <w:rsid w:val="00836541"/>
    <w:rsid w:val="0084021E"/>
    <w:rsid w:val="00840B91"/>
    <w:rsid w:val="0084212E"/>
    <w:rsid w:val="00844ED2"/>
    <w:rsid w:val="00845BB6"/>
    <w:rsid w:val="008550DB"/>
    <w:rsid w:val="008562FF"/>
    <w:rsid w:val="00862418"/>
    <w:rsid w:val="00862462"/>
    <w:rsid w:val="008642A8"/>
    <w:rsid w:val="00875CFB"/>
    <w:rsid w:val="00880222"/>
    <w:rsid w:val="00880544"/>
    <w:rsid w:val="0088111B"/>
    <w:rsid w:val="0088153C"/>
    <w:rsid w:val="008832B3"/>
    <w:rsid w:val="00884220"/>
    <w:rsid w:val="00885B8F"/>
    <w:rsid w:val="00885C35"/>
    <w:rsid w:val="00886DFF"/>
    <w:rsid w:val="00887153"/>
    <w:rsid w:val="008931C2"/>
    <w:rsid w:val="008936DA"/>
    <w:rsid w:val="00893C53"/>
    <w:rsid w:val="008947EE"/>
    <w:rsid w:val="00895632"/>
    <w:rsid w:val="00895866"/>
    <w:rsid w:val="00897890"/>
    <w:rsid w:val="008A0F4E"/>
    <w:rsid w:val="008A1338"/>
    <w:rsid w:val="008A18D3"/>
    <w:rsid w:val="008A210F"/>
    <w:rsid w:val="008A6715"/>
    <w:rsid w:val="008B0542"/>
    <w:rsid w:val="008B28A2"/>
    <w:rsid w:val="008B362A"/>
    <w:rsid w:val="008B3741"/>
    <w:rsid w:val="008B6714"/>
    <w:rsid w:val="008C0CA8"/>
    <w:rsid w:val="008C0CB9"/>
    <w:rsid w:val="008C300B"/>
    <w:rsid w:val="008C33DF"/>
    <w:rsid w:val="008C5DF6"/>
    <w:rsid w:val="008C6E99"/>
    <w:rsid w:val="008D1D36"/>
    <w:rsid w:val="008D1D4F"/>
    <w:rsid w:val="008D2AD9"/>
    <w:rsid w:val="008D33F7"/>
    <w:rsid w:val="008D6290"/>
    <w:rsid w:val="008D737C"/>
    <w:rsid w:val="008E0016"/>
    <w:rsid w:val="008E0367"/>
    <w:rsid w:val="008E22EE"/>
    <w:rsid w:val="008E3516"/>
    <w:rsid w:val="008F0966"/>
    <w:rsid w:val="008F10A7"/>
    <w:rsid w:val="008F194E"/>
    <w:rsid w:val="008F3202"/>
    <w:rsid w:val="008F3462"/>
    <w:rsid w:val="008F5609"/>
    <w:rsid w:val="008F6C1E"/>
    <w:rsid w:val="008F7306"/>
    <w:rsid w:val="008F79B1"/>
    <w:rsid w:val="009001AB"/>
    <w:rsid w:val="009009E6"/>
    <w:rsid w:val="00900E96"/>
    <w:rsid w:val="009023C8"/>
    <w:rsid w:val="00906EB5"/>
    <w:rsid w:val="00910869"/>
    <w:rsid w:val="00910C47"/>
    <w:rsid w:val="00911D9C"/>
    <w:rsid w:val="00913D8B"/>
    <w:rsid w:val="00915693"/>
    <w:rsid w:val="0091661A"/>
    <w:rsid w:val="00920174"/>
    <w:rsid w:val="00920618"/>
    <w:rsid w:val="00932C79"/>
    <w:rsid w:val="00933363"/>
    <w:rsid w:val="00934F9C"/>
    <w:rsid w:val="00935417"/>
    <w:rsid w:val="00935717"/>
    <w:rsid w:val="00936BE6"/>
    <w:rsid w:val="00937084"/>
    <w:rsid w:val="00937D62"/>
    <w:rsid w:val="00940677"/>
    <w:rsid w:val="0094379C"/>
    <w:rsid w:val="00946AFA"/>
    <w:rsid w:val="00946C1F"/>
    <w:rsid w:val="00950C3A"/>
    <w:rsid w:val="00951479"/>
    <w:rsid w:val="00955D31"/>
    <w:rsid w:val="00956BB6"/>
    <w:rsid w:val="009571FC"/>
    <w:rsid w:val="00957225"/>
    <w:rsid w:val="0095757C"/>
    <w:rsid w:val="00960FA6"/>
    <w:rsid w:val="00962A4E"/>
    <w:rsid w:val="00963DFB"/>
    <w:rsid w:val="009645EF"/>
    <w:rsid w:val="009651D4"/>
    <w:rsid w:val="009671FA"/>
    <w:rsid w:val="00970277"/>
    <w:rsid w:val="00971EED"/>
    <w:rsid w:val="00974E8E"/>
    <w:rsid w:val="00976DEF"/>
    <w:rsid w:val="00977229"/>
    <w:rsid w:val="00981336"/>
    <w:rsid w:val="00981853"/>
    <w:rsid w:val="009832E2"/>
    <w:rsid w:val="00984D11"/>
    <w:rsid w:val="00990B73"/>
    <w:rsid w:val="00991769"/>
    <w:rsid w:val="00994D5A"/>
    <w:rsid w:val="00996E48"/>
    <w:rsid w:val="00997693"/>
    <w:rsid w:val="009A0C42"/>
    <w:rsid w:val="009A1BCF"/>
    <w:rsid w:val="009A3197"/>
    <w:rsid w:val="009A3A8C"/>
    <w:rsid w:val="009B297C"/>
    <w:rsid w:val="009C13F2"/>
    <w:rsid w:val="009C4F39"/>
    <w:rsid w:val="009C647A"/>
    <w:rsid w:val="009D1F0C"/>
    <w:rsid w:val="009D24E9"/>
    <w:rsid w:val="009D5E71"/>
    <w:rsid w:val="009D6CC6"/>
    <w:rsid w:val="009D6ECF"/>
    <w:rsid w:val="009D7BCE"/>
    <w:rsid w:val="009E0290"/>
    <w:rsid w:val="009E3236"/>
    <w:rsid w:val="009E55AD"/>
    <w:rsid w:val="009E5B12"/>
    <w:rsid w:val="009E6C89"/>
    <w:rsid w:val="009F178C"/>
    <w:rsid w:val="009F59AB"/>
    <w:rsid w:val="00A00C39"/>
    <w:rsid w:val="00A0345F"/>
    <w:rsid w:val="00A05119"/>
    <w:rsid w:val="00A06471"/>
    <w:rsid w:val="00A06C56"/>
    <w:rsid w:val="00A13413"/>
    <w:rsid w:val="00A135B5"/>
    <w:rsid w:val="00A1390C"/>
    <w:rsid w:val="00A142EB"/>
    <w:rsid w:val="00A22AC9"/>
    <w:rsid w:val="00A233D1"/>
    <w:rsid w:val="00A23EFF"/>
    <w:rsid w:val="00A27A5D"/>
    <w:rsid w:val="00A307EE"/>
    <w:rsid w:val="00A31E04"/>
    <w:rsid w:val="00A3278A"/>
    <w:rsid w:val="00A3412C"/>
    <w:rsid w:val="00A34B1C"/>
    <w:rsid w:val="00A4022A"/>
    <w:rsid w:val="00A4135B"/>
    <w:rsid w:val="00A425C2"/>
    <w:rsid w:val="00A50AB3"/>
    <w:rsid w:val="00A5142D"/>
    <w:rsid w:val="00A5287F"/>
    <w:rsid w:val="00A5310A"/>
    <w:rsid w:val="00A5454D"/>
    <w:rsid w:val="00A54D4B"/>
    <w:rsid w:val="00A5790B"/>
    <w:rsid w:val="00A60E68"/>
    <w:rsid w:val="00A60F4A"/>
    <w:rsid w:val="00A659DD"/>
    <w:rsid w:val="00A65CBC"/>
    <w:rsid w:val="00A65F3F"/>
    <w:rsid w:val="00A67DF6"/>
    <w:rsid w:val="00A7079B"/>
    <w:rsid w:val="00A70A7D"/>
    <w:rsid w:val="00A71407"/>
    <w:rsid w:val="00A716F5"/>
    <w:rsid w:val="00A71C26"/>
    <w:rsid w:val="00A728BD"/>
    <w:rsid w:val="00A74729"/>
    <w:rsid w:val="00A76A34"/>
    <w:rsid w:val="00A80A69"/>
    <w:rsid w:val="00A82C4E"/>
    <w:rsid w:val="00A833F2"/>
    <w:rsid w:val="00A84935"/>
    <w:rsid w:val="00A8561C"/>
    <w:rsid w:val="00A85DDE"/>
    <w:rsid w:val="00A93858"/>
    <w:rsid w:val="00A943CB"/>
    <w:rsid w:val="00A957BC"/>
    <w:rsid w:val="00A95A3C"/>
    <w:rsid w:val="00AA1F41"/>
    <w:rsid w:val="00AA31D1"/>
    <w:rsid w:val="00AA40A1"/>
    <w:rsid w:val="00AA4FD7"/>
    <w:rsid w:val="00AA5937"/>
    <w:rsid w:val="00AA6B93"/>
    <w:rsid w:val="00AB15C6"/>
    <w:rsid w:val="00AB2219"/>
    <w:rsid w:val="00AB262F"/>
    <w:rsid w:val="00AB36CA"/>
    <w:rsid w:val="00AB4F64"/>
    <w:rsid w:val="00AC0692"/>
    <w:rsid w:val="00AC1C60"/>
    <w:rsid w:val="00AC43F6"/>
    <w:rsid w:val="00AC4D7B"/>
    <w:rsid w:val="00AC588E"/>
    <w:rsid w:val="00AC62A8"/>
    <w:rsid w:val="00AC79FD"/>
    <w:rsid w:val="00AC7BDC"/>
    <w:rsid w:val="00AD0C54"/>
    <w:rsid w:val="00AD2509"/>
    <w:rsid w:val="00AD2526"/>
    <w:rsid w:val="00AD3EF8"/>
    <w:rsid w:val="00AD445A"/>
    <w:rsid w:val="00AD6A20"/>
    <w:rsid w:val="00AE02DB"/>
    <w:rsid w:val="00AE2A33"/>
    <w:rsid w:val="00AE373F"/>
    <w:rsid w:val="00AE480F"/>
    <w:rsid w:val="00AE4FC2"/>
    <w:rsid w:val="00AE7F75"/>
    <w:rsid w:val="00AF0FCB"/>
    <w:rsid w:val="00AF3D0C"/>
    <w:rsid w:val="00AF5121"/>
    <w:rsid w:val="00AF773C"/>
    <w:rsid w:val="00AF7B82"/>
    <w:rsid w:val="00B00B29"/>
    <w:rsid w:val="00B03986"/>
    <w:rsid w:val="00B03ACC"/>
    <w:rsid w:val="00B0545B"/>
    <w:rsid w:val="00B05B20"/>
    <w:rsid w:val="00B05F05"/>
    <w:rsid w:val="00B10CEE"/>
    <w:rsid w:val="00B139A0"/>
    <w:rsid w:val="00B153C4"/>
    <w:rsid w:val="00B17A0D"/>
    <w:rsid w:val="00B205FF"/>
    <w:rsid w:val="00B20F69"/>
    <w:rsid w:val="00B2104C"/>
    <w:rsid w:val="00B2126A"/>
    <w:rsid w:val="00B2233F"/>
    <w:rsid w:val="00B24A39"/>
    <w:rsid w:val="00B24B66"/>
    <w:rsid w:val="00B24F22"/>
    <w:rsid w:val="00B258AF"/>
    <w:rsid w:val="00B25CA1"/>
    <w:rsid w:val="00B25D46"/>
    <w:rsid w:val="00B31738"/>
    <w:rsid w:val="00B31FDD"/>
    <w:rsid w:val="00B33B5A"/>
    <w:rsid w:val="00B33DC0"/>
    <w:rsid w:val="00B35704"/>
    <w:rsid w:val="00B35BE8"/>
    <w:rsid w:val="00B36CA1"/>
    <w:rsid w:val="00B410E9"/>
    <w:rsid w:val="00B4160A"/>
    <w:rsid w:val="00B41778"/>
    <w:rsid w:val="00B43863"/>
    <w:rsid w:val="00B527E1"/>
    <w:rsid w:val="00B549D3"/>
    <w:rsid w:val="00B62B7F"/>
    <w:rsid w:val="00B6417E"/>
    <w:rsid w:val="00B671B8"/>
    <w:rsid w:val="00B718E6"/>
    <w:rsid w:val="00B71BC8"/>
    <w:rsid w:val="00B72891"/>
    <w:rsid w:val="00B76A8F"/>
    <w:rsid w:val="00B7779A"/>
    <w:rsid w:val="00B807C6"/>
    <w:rsid w:val="00B80C6E"/>
    <w:rsid w:val="00B81732"/>
    <w:rsid w:val="00B81C84"/>
    <w:rsid w:val="00B8440B"/>
    <w:rsid w:val="00B84798"/>
    <w:rsid w:val="00B851D8"/>
    <w:rsid w:val="00B865DF"/>
    <w:rsid w:val="00B86972"/>
    <w:rsid w:val="00B86A43"/>
    <w:rsid w:val="00B90528"/>
    <w:rsid w:val="00B9160D"/>
    <w:rsid w:val="00B91A1D"/>
    <w:rsid w:val="00B91B67"/>
    <w:rsid w:val="00B91CFC"/>
    <w:rsid w:val="00B91D52"/>
    <w:rsid w:val="00B938F4"/>
    <w:rsid w:val="00B94C4B"/>
    <w:rsid w:val="00B96ABF"/>
    <w:rsid w:val="00B97B67"/>
    <w:rsid w:val="00BA0E7A"/>
    <w:rsid w:val="00BA18C5"/>
    <w:rsid w:val="00BA410E"/>
    <w:rsid w:val="00BA518B"/>
    <w:rsid w:val="00BA7EAC"/>
    <w:rsid w:val="00BB16B7"/>
    <w:rsid w:val="00BB1F85"/>
    <w:rsid w:val="00BB3B0D"/>
    <w:rsid w:val="00BB3B83"/>
    <w:rsid w:val="00BB409B"/>
    <w:rsid w:val="00BB7873"/>
    <w:rsid w:val="00BB7948"/>
    <w:rsid w:val="00BB7A7C"/>
    <w:rsid w:val="00BC0AEA"/>
    <w:rsid w:val="00BC1E54"/>
    <w:rsid w:val="00BC2E64"/>
    <w:rsid w:val="00BC3A3B"/>
    <w:rsid w:val="00BC57A5"/>
    <w:rsid w:val="00BC73F5"/>
    <w:rsid w:val="00BD3F15"/>
    <w:rsid w:val="00BD4FE9"/>
    <w:rsid w:val="00BD66FE"/>
    <w:rsid w:val="00BD70E2"/>
    <w:rsid w:val="00BD76C7"/>
    <w:rsid w:val="00BE2B96"/>
    <w:rsid w:val="00BE47F4"/>
    <w:rsid w:val="00BE4C19"/>
    <w:rsid w:val="00BE62FE"/>
    <w:rsid w:val="00BF0F1F"/>
    <w:rsid w:val="00BF36A0"/>
    <w:rsid w:val="00BF49C1"/>
    <w:rsid w:val="00BF732B"/>
    <w:rsid w:val="00BF7C1B"/>
    <w:rsid w:val="00BF7CAA"/>
    <w:rsid w:val="00C02149"/>
    <w:rsid w:val="00C03CD9"/>
    <w:rsid w:val="00C04986"/>
    <w:rsid w:val="00C06734"/>
    <w:rsid w:val="00C07145"/>
    <w:rsid w:val="00C07328"/>
    <w:rsid w:val="00C07B41"/>
    <w:rsid w:val="00C100CB"/>
    <w:rsid w:val="00C1227D"/>
    <w:rsid w:val="00C16CD4"/>
    <w:rsid w:val="00C22BAB"/>
    <w:rsid w:val="00C23C09"/>
    <w:rsid w:val="00C257A7"/>
    <w:rsid w:val="00C31489"/>
    <w:rsid w:val="00C31BE4"/>
    <w:rsid w:val="00C34FE1"/>
    <w:rsid w:val="00C3567E"/>
    <w:rsid w:val="00C409CA"/>
    <w:rsid w:val="00C414B4"/>
    <w:rsid w:val="00C42B25"/>
    <w:rsid w:val="00C45246"/>
    <w:rsid w:val="00C45A86"/>
    <w:rsid w:val="00C47083"/>
    <w:rsid w:val="00C47F42"/>
    <w:rsid w:val="00C50044"/>
    <w:rsid w:val="00C51C94"/>
    <w:rsid w:val="00C520AA"/>
    <w:rsid w:val="00C61001"/>
    <w:rsid w:val="00C61611"/>
    <w:rsid w:val="00C64E28"/>
    <w:rsid w:val="00C701E2"/>
    <w:rsid w:val="00C71EC0"/>
    <w:rsid w:val="00C72235"/>
    <w:rsid w:val="00C72824"/>
    <w:rsid w:val="00C72C6A"/>
    <w:rsid w:val="00C74FAF"/>
    <w:rsid w:val="00C778F5"/>
    <w:rsid w:val="00C779FE"/>
    <w:rsid w:val="00C842A7"/>
    <w:rsid w:val="00C8494E"/>
    <w:rsid w:val="00C87F26"/>
    <w:rsid w:val="00C912D6"/>
    <w:rsid w:val="00C9454D"/>
    <w:rsid w:val="00C94E40"/>
    <w:rsid w:val="00C96473"/>
    <w:rsid w:val="00C976E7"/>
    <w:rsid w:val="00CA07D3"/>
    <w:rsid w:val="00CA3388"/>
    <w:rsid w:val="00CA3F63"/>
    <w:rsid w:val="00CA4598"/>
    <w:rsid w:val="00CB07C7"/>
    <w:rsid w:val="00CB1B75"/>
    <w:rsid w:val="00CB2890"/>
    <w:rsid w:val="00CB366F"/>
    <w:rsid w:val="00CB4D57"/>
    <w:rsid w:val="00CC2141"/>
    <w:rsid w:val="00CC3A47"/>
    <w:rsid w:val="00CC519D"/>
    <w:rsid w:val="00CC530A"/>
    <w:rsid w:val="00CD00DF"/>
    <w:rsid w:val="00CD1A37"/>
    <w:rsid w:val="00CD247F"/>
    <w:rsid w:val="00CD2F9D"/>
    <w:rsid w:val="00CD32B1"/>
    <w:rsid w:val="00CD3682"/>
    <w:rsid w:val="00CD3958"/>
    <w:rsid w:val="00CD491B"/>
    <w:rsid w:val="00CD4EC2"/>
    <w:rsid w:val="00CD5352"/>
    <w:rsid w:val="00CD5D2E"/>
    <w:rsid w:val="00CE0520"/>
    <w:rsid w:val="00CE0834"/>
    <w:rsid w:val="00CE1EDA"/>
    <w:rsid w:val="00CE28A3"/>
    <w:rsid w:val="00CE2BE2"/>
    <w:rsid w:val="00CE4594"/>
    <w:rsid w:val="00CE511F"/>
    <w:rsid w:val="00CE6414"/>
    <w:rsid w:val="00CF0601"/>
    <w:rsid w:val="00CF079F"/>
    <w:rsid w:val="00CF174B"/>
    <w:rsid w:val="00CF2A57"/>
    <w:rsid w:val="00CF419A"/>
    <w:rsid w:val="00CF5E6A"/>
    <w:rsid w:val="00CF6294"/>
    <w:rsid w:val="00D010B4"/>
    <w:rsid w:val="00D01AE3"/>
    <w:rsid w:val="00D0466B"/>
    <w:rsid w:val="00D053A3"/>
    <w:rsid w:val="00D07781"/>
    <w:rsid w:val="00D10806"/>
    <w:rsid w:val="00D116E7"/>
    <w:rsid w:val="00D1330B"/>
    <w:rsid w:val="00D14645"/>
    <w:rsid w:val="00D21776"/>
    <w:rsid w:val="00D2406E"/>
    <w:rsid w:val="00D32B42"/>
    <w:rsid w:val="00D334EC"/>
    <w:rsid w:val="00D4126A"/>
    <w:rsid w:val="00D412F6"/>
    <w:rsid w:val="00D41CC4"/>
    <w:rsid w:val="00D42059"/>
    <w:rsid w:val="00D42ED1"/>
    <w:rsid w:val="00D43069"/>
    <w:rsid w:val="00D4312B"/>
    <w:rsid w:val="00D438F3"/>
    <w:rsid w:val="00D43B09"/>
    <w:rsid w:val="00D4630E"/>
    <w:rsid w:val="00D475A4"/>
    <w:rsid w:val="00D51A7C"/>
    <w:rsid w:val="00D530DE"/>
    <w:rsid w:val="00D53E66"/>
    <w:rsid w:val="00D53F4C"/>
    <w:rsid w:val="00D5435F"/>
    <w:rsid w:val="00D54610"/>
    <w:rsid w:val="00D54844"/>
    <w:rsid w:val="00D5658B"/>
    <w:rsid w:val="00D570DA"/>
    <w:rsid w:val="00D57474"/>
    <w:rsid w:val="00D6062D"/>
    <w:rsid w:val="00D61BDA"/>
    <w:rsid w:val="00D62658"/>
    <w:rsid w:val="00D62AE1"/>
    <w:rsid w:val="00D631F1"/>
    <w:rsid w:val="00D6496C"/>
    <w:rsid w:val="00D64BE5"/>
    <w:rsid w:val="00D66430"/>
    <w:rsid w:val="00D6774A"/>
    <w:rsid w:val="00D72874"/>
    <w:rsid w:val="00D73A7C"/>
    <w:rsid w:val="00D75BA8"/>
    <w:rsid w:val="00D807F6"/>
    <w:rsid w:val="00D82161"/>
    <w:rsid w:val="00D82DEF"/>
    <w:rsid w:val="00D83280"/>
    <w:rsid w:val="00D85146"/>
    <w:rsid w:val="00D856C3"/>
    <w:rsid w:val="00D86006"/>
    <w:rsid w:val="00D91449"/>
    <w:rsid w:val="00D967DF"/>
    <w:rsid w:val="00D96B31"/>
    <w:rsid w:val="00D97788"/>
    <w:rsid w:val="00DA170A"/>
    <w:rsid w:val="00DA3765"/>
    <w:rsid w:val="00DA399B"/>
    <w:rsid w:val="00DA4D20"/>
    <w:rsid w:val="00DB7563"/>
    <w:rsid w:val="00DC040B"/>
    <w:rsid w:val="00DC17C8"/>
    <w:rsid w:val="00DC243F"/>
    <w:rsid w:val="00DC299A"/>
    <w:rsid w:val="00DC2E70"/>
    <w:rsid w:val="00DC3551"/>
    <w:rsid w:val="00DC6025"/>
    <w:rsid w:val="00DC6059"/>
    <w:rsid w:val="00DC7426"/>
    <w:rsid w:val="00DC7B3C"/>
    <w:rsid w:val="00DD0A4C"/>
    <w:rsid w:val="00DD20DC"/>
    <w:rsid w:val="00DD26C3"/>
    <w:rsid w:val="00DD2F7E"/>
    <w:rsid w:val="00DD3BEB"/>
    <w:rsid w:val="00DD50A5"/>
    <w:rsid w:val="00DD589F"/>
    <w:rsid w:val="00DD5F16"/>
    <w:rsid w:val="00DD6B85"/>
    <w:rsid w:val="00DE11AC"/>
    <w:rsid w:val="00DE11FE"/>
    <w:rsid w:val="00DE15A4"/>
    <w:rsid w:val="00DE2D41"/>
    <w:rsid w:val="00DE3691"/>
    <w:rsid w:val="00DE3811"/>
    <w:rsid w:val="00DE543B"/>
    <w:rsid w:val="00DE7713"/>
    <w:rsid w:val="00DF0615"/>
    <w:rsid w:val="00DF2CCC"/>
    <w:rsid w:val="00DF4987"/>
    <w:rsid w:val="00DF6C90"/>
    <w:rsid w:val="00E006B4"/>
    <w:rsid w:val="00E01558"/>
    <w:rsid w:val="00E015F8"/>
    <w:rsid w:val="00E0174F"/>
    <w:rsid w:val="00E025AB"/>
    <w:rsid w:val="00E065A1"/>
    <w:rsid w:val="00E10165"/>
    <w:rsid w:val="00E10F90"/>
    <w:rsid w:val="00E12087"/>
    <w:rsid w:val="00E12840"/>
    <w:rsid w:val="00E12EC0"/>
    <w:rsid w:val="00E16A93"/>
    <w:rsid w:val="00E17CA3"/>
    <w:rsid w:val="00E20E96"/>
    <w:rsid w:val="00E2156A"/>
    <w:rsid w:val="00E24998"/>
    <w:rsid w:val="00E26A87"/>
    <w:rsid w:val="00E26D87"/>
    <w:rsid w:val="00E26EB1"/>
    <w:rsid w:val="00E32587"/>
    <w:rsid w:val="00E34851"/>
    <w:rsid w:val="00E36D14"/>
    <w:rsid w:val="00E37907"/>
    <w:rsid w:val="00E41148"/>
    <w:rsid w:val="00E4171B"/>
    <w:rsid w:val="00E42D0E"/>
    <w:rsid w:val="00E44C96"/>
    <w:rsid w:val="00E459ED"/>
    <w:rsid w:val="00E46DFF"/>
    <w:rsid w:val="00E47170"/>
    <w:rsid w:val="00E501BD"/>
    <w:rsid w:val="00E51042"/>
    <w:rsid w:val="00E51D43"/>
    <w:rsid w:val="00E526E9"/>
    <w:rsid w:val="00E54AE5"/>
    <w:rsid w:val="00E56777"/>
    <w:rsid w:val="00E569E4"/>
    <w:rsid w:val="00E56A63"/>
    <w:rsid w:val="00E6070B"/>
    <w:rsid w:val="00E61CBB"/>
    <w:rsid w:val="00E6203F"/>
    <w:rsid w:val="00E634F0"/>
    <w:rsid w:val="00E63615"/>
    <w:rsid w:val="00E65B3A"/>
    <w:rsid w:val="00E66D38"/>
    <w:rsid w:val="00E6749A"/>
    <w:rsid w:val="00E7069E"/>
    <w:rsid w:val="00E71098"/>
    <w:rsid w:val="00E7120A"/>
    <w:rsid w:val="00E71D23"/>
    <w:rsid w:val="00E71D74"/>
    <w:rsid w:val="00E71FD7"/>
    <w:rsid w:val="00E7353B"/>
    <w:rsid w:val="00E7451D"/>
    <w:rsid w:val="00E760CD"/>
    <w:rsid w:val="00E761AC"/>
    <w:rsid w:val="00E77570"/>
    <w:rsid w:val="00E829D3"/>
    <w:rsid w:val="00E84A69"/>
    <w:rsid w:val="00E85F4D"/>
    <w:rsid w:val="00E8613E"/>
    <w:rsid w:val="00E87835"/>
    <w:rsid w:val="00E92D74"/>
    <w:rsid w:val="00E96F1C"/>
    <w:rsid w:val="00E9781E"/>
    <w:rsid w:val="00EA1952"/>
    <w:rsid w:val="00EA33F3"/>
    <w:rsid w:val="00EA37A8"/>
    <w:rsid w:val="00EA5FA6"/>
    <w:rsid w:val="00EA64F3"/>
    <w:rsid w:val="00EA6BEB"/>
    <w:rsid w:val="00EB0A3B"/>
    <w:rsid w:val="00EB0B0D"/>
    <w:rsid w:val="00EB11FE"/>
    <w:rsid w:val="00EB224C"/>
    <w:rsid w:val="00EB2A85"/>
    <w:rsid w:val="00EB4AC6"/>
    <w:rsid w:val="00EB4C02"/>
    <w:rsid w:val="00EB5001"/>
    <w:rsid w:val="00EB5CA0"/>
    <w:rsid w:val="00EB6113"/>
    <w:rsid w:val="00EB7BA2"/>
    <w:rsid w:val="00EC1446"/>
    <w:rsid w:val="00EC1501"/>
    <w:rsid w:val="00EC2645"/>
    <w:rsid w:val="00EC296E"/>
    <w:rsid w:val="00EC3609"/>
    <w:rsid w:val="00EC4371"/>
    <w:rsid w:val="00EC457D"/>
    <w:rsid w:val="00EC4618"/>
    <w:rsid w:val="00EC5C0C"/>
    <w:rsid w:val="00EC6F9D"/>
    <w:rsid w:val="00ED2D37"/>
    <w:rsid w:val="00ED5193"/>
    <w:rsid w:val="00EE1023"/>
    <w:rsid w:val="00EE1552"/>
    <w:rsid w:val="00EE3824"/>
    <w:rsid w:val="00EE3E75"/>
    <w:rsid w:val="00EE4DF8"/>
    <w:rsid w:val="00EE6045"/>
    <w:rsid w:val="00EF1B1F"/>
    <w:rsid w:val="00EF651A"/>
    <w:rsid w:val="00EF652D"/>
    <w:rsid w:val="00EF7CDC"/>
    <w:rsid w:val="00F0023D"/>
    <w:rsid w:val="00F01B49"/>
    <w:rsid w:val="00F03543"/>
    <w:rsid w:val="00F05CC0"/>
    <w:rsid w:val="00F069B3"/>
    <w:rsid w:val="00F1043E"/>
    <w:rsid w:val="00F106DF"/>
    <w:rsid w:val="00F122B4"/>
    <w:rsid w:val="00F12D35"/>
    <w:rsid w:val="00F16C7A"/>
    <w:rsid w:val="00F21A90"/>
    <w:rsid w:val="00F21C61"/>
    <w:rsid w:val="00F2441D"/>
    <w:rsid w:val="00F2639D"/>
    <w:rsid w:val="00F35778"/>
    <w:rsid w:val="00F41047"/>
    <w:rsid w:val="00F41405"/>
    <w:rsid w:val="00F41453"/>
    <w:rsid w:val="00F43182"/>
    <w:rsid w:val="00F439CA"/>
    <w:rsid w:val="00F44B31"/>
    <w:rsid w:val="00F44E3E"/>
    <w:rsid w:val="00F4641A"/>
    <w:rsid w:val="00F50583"/>
    <w:rsid w:val="00F510FD"/>
    <w:rsid w:val="00F51E0F"/>
    <w:rsid w:val="00F52BBE"/>
    <w:rsid w:val="00F559B5"/>
    <w:rsid w:val="00F55DF5"/>
    <w:rsid w:val="00F568D5"/>
    <w:rsid w:val="00F60F68"/>
    <w:rsid w:val="00F61F0B"/>
    <w:rsid w:val="00F63E2E"/>
    <w:rsid w:val="00F723D4"/>
    <w:rsid w:val="00F725C4"/>
    <w:rsid w:val="00F725F8"/>
    <w:rsid w:val="00F72754"/>
    <w:rsid w:val="00F7532B"/>
    <w:rsid w:val="00F76A80"/>
    <w:rsid w:val="00F80D22"/>
    <w:rsid w:val="00F81D7B"/>
    <w:rsid w:val="00F83E31"/>
    <w:rsid w:val="00F8535E"/>
    <w:rsid w:val="00F85A8E"/>
    <w:rsid w:val="00F87511"/>
    <w:rsid w:val="00F93BED"/>
    <w:rsid w:val="00F9503B"/>
    <w:rsid w:val="00FA1108"/>
    <w:rsid w:val="00FA5832"/>
    <w:rsid w:val="00FA60FB"/>
    <w:rsid w:val="00FA74E7"/>
    <w:rsid w:val="00FB776F"/>
    <w:rsid w:val="00FC32B0"/>
    <w:rsid w:val="00FC5579"/>
    <w:rsid w:val="00FC6635"/>
    <w:rsid w:val="00FC6905"/>
    <w:rsid w:val="00FC6928"/>
    <w:rsid w:val="00FD032E"/>
    <w:rsid w:val="00FD1D37"/>
    <w:rsid w:val="00FE3217"/>
    <w:rsid w:val="00FE50DA"/>
    <w:rsid w:val="00FE7141"/>
    <w:rsid w:val="00FF0657"/>
    <w:rsid w:val="00FF077D"/>
    <w:rsid w:val="00FF094A"/>
    <w:rsid w:val="00FF1AA7"/>
    <w:rsid w:val="00FF2A9F"/>
    <w:rsid w:val="00FF443A"/>
    <w:rsid w:val="00FF69B2"/>
    <w:rsid w:val="00FF6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A5F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6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588</Words>
  <Characters>3357</Characters>
  <Application>Microsoft Office Word</Application>
  <DocSecurity>0</DocSecurity>
  <Lines>27</Lines>
  <Paragraphs>7</Paragraphs>
  <ScaleCrop>false</ScaleCrop>
  <Company/>
  <LinksUpToDate>false</LinksUpToDate>
  <CharactersWithSpaces>3938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Халиков</dc:creator>
  <cp:keywords/>
  <dc:description/>
  <cp:lastModifiedBy>Халиков</cp:lastModifiedBy>
  <cp:revision>1</cp:revision>
  <dcterms:created xsi:type="dcterms:W3CDTF">2012-02-09T03:56:00Z</dcterms:created>
  <dcterms:modified xsi:type="dcterms:W3CDTF">2012-02-09T03:58:00Z</dcterms:modified>
</cp:coreProperties>
</file>